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A4E4E1B" w14:textId="77777777" w:rsidR="0056435F" w:rsidRDefault="0056435F" w:rsidP="00AB56E9">
      <w:pPr>
        <w:jc w:val="center"/>
        <w:rPr>
          <w:rFonts w:ascii="Times New Roman" w:hAnsi="Times New Roman" w:cs="Times New Roman"/>
          <w:b/>
          <w:bCs/>
          <w:sz w:val="28"/>
          <w:szCs w:val="28"/>
        </w:rPr>
      </w:pPr>
    </w:p>
    <w:p w14:paraId="691725B1" w14:textId="77777777" w:rsidR="0056435F" w:rsidRDefault="00A70B81" w:rsidP="00AB56E9">
      <w:pPr>
        <w:jc w:val="center"/>
        <w:rPr>
          <w:rFonts w:ascii="Times New Roman" w:hAnsi="Times New Roman" w:cs="Times New Roman"/>
          <w:b/>
          <w:bCs/>
          <w:sz w:val="28"/>
          <w:szCs w:val="28"/>
        </w:rPr>
      </w:pPr>
      <w:r>
        <w:rPr>
          <w:rFonts w:ascii="Times New Roman" w:hAnsi="Times New Roman" w:cs="Times New Roman"/>
          <w:b/>
          <w:bCs/>
          <w:sz w:val="28"/>
          <w:szCs w:val="28"/>
        </w:rPr>
        <w:t>Отчет о работе за 2023</w:t>
      </w:r>
      <w:r w:rsidR="0056435F">
        <w:rPr>
          <w:rFonts w:ascii="Times New Roman" w:hAnsi="Times New Roman" w:cs="Times New Roman"/>
          <w:b/>
          <w:bCs/>
          <w:sz w:val="28"/>
          <w:szCs w:val="28"/>
        </w:rPr>
        <w:t xml:space="preserve"> год </w:t>
      </w:r>
    </w:p>
    <w:p w14:paraId="380DE6DF" w14:textId="77777777" w:rsidR="0056435F" w:rsidRDefault="0056435F" w:rsidP="00AB56E9">
      <w:pPr>
        <w:jc w:val="center"/>
        <w:rPr>
          <w:rFonts w:ascii="Times New Roman" w:hAnsi="Times New Roman" w:cs="Times New Roman"/>
          <w:b/>
          <w:bCs/>
          <w:sz w:val="28"/>
          <w:szCs w:val="28"/>
        </w:rPr>
      </w:pPr>
      <w:r>
        <w:rPr>
          <w:rFonts w:ascii="Times New Roman" w:hAnsi="Times New Roman" w:cs="Times New Roman"/>
          <w:b/>
          <w:bCs/>
          <w:sz w:val="28"/>
          <w:szCs w:val="28"/>
        </w:rPr>
        <w:t>депутата Воронежской городской Думы</w:t>
      </w:r>
    </w:p>
    <w:p w14:paraId="085EBE40" w14:textId="6DDB8F92" w:rsidR="0056435F" w:rsidRDefault="0056435F" w:rsidP="00AB56E9">
      <w:pPr>
        <w:jc w:val="center"/>
        <w:rPr>
          <w:rFonts w:ascii="Times New Roman" w:hAnsi="Times New Roman" w:cs="Times New Roman"/>
          <w:b/>
          <w:bCs/>
          <w:sz w:val="28"/>
          <w:szCs w:val="28"/>
        </w:rPr>
      </w:pPr>
      <w:r>
        <w:rPr>
          <w:rFonts w:ascii="Times New Roman" w:hAnsi="Times New Roman" w:cs="Times New Roman"/>
          <w:b/>
          <w:bCs/>
          <w:sz w:val="28"/>
          <w:szCs w:val="28"/>
        </w:rPr>
        <w:t>Кандыбина Ивана Владимировича</w:t>
      </w:r>
    </w:p>
    <w:p w14:paraId="1B1FCA5A" w14:textId="77777777" w:rsidR="00635C32" w:rsidRDefault="00635C32" w:rsidP="00AB56E9">
      <w:pPr>
        <w:jc w:val="center"/>
        <w:rPr>
          <w:rFonts w:ascii="Times New Roman" w:hAnsi="Times New Roman" w:cs="Times New Roman"/>
          <w:sz w:val="28"/>
          <w:szCs w:val="28"/>
        </w:rPr>
      </w:pPr>
    </w:p>
    <w:p w14:paraId="35B54A6F" w14:textId="77777777" w:rsidR="0056435F" w:rsidRDefault="0056435F" w:rsidP="00AB56E9">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Иван Владимирович Кандыбин – председатель постоянной комиссии по градостроительной деятельности и земельным отношениям, член постоянной комиссии по транспорту, промышленности, развитию малого и среднего бизнеса, является членом фракции «Единая Россия» в Воронежской городской Думе. </w:t>
      </w:r>
    </w:p>
    <w:p w14:paraId="06F54C1C" w14:textId="77777777" w:rsidR="0056435F" w:rsidRDefault="0056435F" w:rsidP="00AB56E9">
      <w:pPr>
        <w:spacing w:line="360" w:lineRule="auto"/>
        <w:ind w:left="2832" w:firstLine="708"/>
        <w:jc w:val="both"/>
        <w:rPr>
          <w:rFonts w:ascii="Times New Roman" w:hAnsi="Times New Roman" w:cs="Times New Roman"/>
          <w:b/>
          <w:bCs/>
          <w:sz w:val="28"/>
          <w:szCs w:val="28"/>
        </w:rPr>
      </w:pPr>
      <w:r>
        <w:rPr>
          <w:rFonts w:ascii="Times New Roman" w:hAnsi="Times New Roman" w:cs="Times New Roman"/>
          <w:b/>
          <w:bCs/>
          <w:sz w:val="28"/>
          <w:szCs w:val="28"/>
        </w:rPr>
        <w:t>Работа в Думе</w:t>
      </w:r>
    </w:p>
    <w:p w14:paraId="0B75821A" w14:textId="3E5A1946" w:rsidR="0056435F" w:rsidRDefault="0056435F" w:rsidP="00AB56E9">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За отчетный период Иван </w:t>
      </w:r>
      <w:r w:rsidR="00A70B81">
        <w:rPr>
          <w:rFonts w:ascii="Times New Roman" w:hAnsi="Times New Roman" w:cs="Times New Roman"/>
          <w:sz w:val="28"/>
          <w:szCs w:val="28"/>
        </w:rPr>
        <w:t xml:space="preserve">Владимирович Кандыбин провел </w:t>
      </w:r>
      <w:r w:rsidR="00A70B81">
        <w:rPr>
          <w:rFonts w:ascii="Times New Roman" w:hAnsi="Times New Roman" w:cs="Times New Roman"/>
          <w:sz w:val="28"/>
          <w:szCs w:val="28"/>
        </w:rPr>
        <w:br/>
        <w:t>9</w:t>
      </w:r>
      <w:r>
        <w:rPr>
          <w:rFonts w:ascii="Times New Roman" w:hAnsi="Times New Roman" w:cs="Times New Roman"/>
          <w:sz w:val="28"/>
          <w:szCs w:val="28"/>
        </w:rPr>
        <w:t xml:space="preserve"> заседаний постоянной комиссии по градостроительной деятельности и земельным отношениям</w:t>
      </w:r>
      <w:r w:rsidR="00D739D3">
        <w:rPr>
          <w:rFonts w:ascii="Times New Roman" w:hAnsi="Times New Roman" w:cs="Times New Roman"/>
          <w:sz w:val="28"/>
          <w:szCs w:val="28"/>
        </w:rPr>
        <w:t>, на которых было рассмотрено 39</w:t>
      </w:r>
      <w:r>
        <w:rPr>
          <w:rFonts w:ascii="Times New Roman" w:hAnsi="Times New Roman" w:cs="Times New Roman"/>
          <w:b/>
          <w:bCs/>
          <w:i/>
          <w:iCs/>
          <w:sz w:val="28"/>
          <w:szCs w:val="28"/>
        </w:rPr>
        <w:t xml:space="preserve"> </w:t>
      </w:r>
      <w:r>
        <w:rPr>
          <w:rFonts w:ascii="Times New Roman" w:hAnsi="Times New Roman" w:cs="Times New Roman"/>
          <w:sz w:val="28"/>
          <w:szCs w:val="28"/>
        </w:rPr>
        <w:t>вопросов.</w:t>
      </w:r>
    </w:p>
    <w:p w14:paraId="59B8476E" w14:textId="3DE18BBE" w:rsidR="00B9119A" w:rsidRDefault="00E43A58" w:rsidP="00B9119A">
      <w:pPr>
        <w:spacing w:line="360" w:lineRule="auto"/>
        <w:rPr>
          <w:rFonts w:ascii="Times New Roman" w:hAnsi="Times New Roman" w:cs="Times New Roman"/>
          <w:sz w:val="28"/>
          <w:szCs w:val="28"/>
        </w:rPr>
      </w:pPr>
      <w:r>
        <w:object w:dxaOrig="23789" w:dyaOrig="15396" w14:anchorId="134C04C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4pt;height:151.5pt" o:ole="">
            <v:imagedata r:id="rId5" o:title=""/>
          </v:shape>
          <o:OLEObject Type="Embed" ProgID="Unknown" ShapeID="_x0000_i1025" DrawAspect="Content" ObjectID="_1772541338" r:id="rId6"/>
        </w:object>
      </w:r>
      <w:r w:rsidR="008D755D">
        <w:rPr>
          <w:rFonts w:ascii="Times New Roman" w:hAnsi="Times New Roman" w:cs="Times New Roman"/>
          <w:sz w:val="28"/>
          <w:szCs w:val="28"/>
        </w:rPr>
        <w:t xml:space="preserve"> </w:t>
      </w:r>
      <w:r w:rsidR="00270708">
        <w:rPr>
          <w:rFonts w:ascii="Times New Roman" w:hAnsi="Times New Roman" w:cs="Times New Roman"/>
          <w:noProof/>
          <w:sz w:val="28"/>
          <w:szCs w:val="28"/>
        </w:rPr>
        <w:drawing>
          <wp:inline distT="0" distB="0" distL="0" distR="0" wp14:anchorId="2A7FA2B2" wp14:editId="2485D8F9">
            <wp:extent cx="2672715" cy="193421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672715" cy="1934210"/>
                    </a:xfrm>
                    <a:prstGeom prst="rect">
                      <a:avLst/>
                    </a:prstGeom>
                    <a:noFill/>
                    <a:ln>
                      <a:noFill/>
                    </a:ln>
                  </pic:spPr>
                </pic:pic>
              </a:graphicData>
            </a:graphic>
          </wp:inline>
        </w:drawing>
      </w:r>
    </w:p>
    <w:p w14:paraId="360CCE34" w14:textId="77777777" w:rsidR="0056435F" w:rsidRDefault="0056435F" w:rsidP="00AB56E9">
      <w:pPr>
        <w:spacing w:line="360" w:lineRule="auto"/>
        <w:ind w:firstLine="708"/>
        <w:jc w:val="both"/>
        <w:rPr>
          <w:rFonts w:ascii="Times New Roman" w:hAnsi="Times New Roman" w:cs="Times New Roman"/>
          <w:sz w:val="28"/>
          <w:szCs w:val="28"/>
        </w:rPr>
      </w:pPr>
      <w:r>
        <w:rPr>
          <w:rFonts w:ascii="Times New Roman" w:hAnsi="Times New Roman" w:cs="Times New Roman"/>
          <w:sz w:val="28"/>
          <w:szCs w:val="28"/>
        </w:rPr>
        <w:t>К числу наиболее значимых проектов, утвержденных депутатами на заседаниях Воронежской городской Думы, можно отнести:</w:t>
      </w:r>
    </w:p>
    <w:p w14:paraId="244F618E" w14:textId="77777777" w:rsidR="00D739D3" w:rsidRPr="00D739D3" w:rsidRDefault="00D739D3" w:rsidP="00D739D3">
      <w:pPr>
        <w:tabs>
          <w:tab w:val="left" w:pos="1260"/>
        </w:tabs>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136BAC">
        <w:rPr>
          <w:rFonts w:ascii="Times New Roman" w:hAnsi="Times New Roman" w:cs="Times New Roman"/>
          <w:sz w:val="28"/>
          <w:szCs w:val="28"/>
        </w:rPr>
        <w:t>О внесении изменений в решение Воронежской городской Думы от 21.12.2022 № 667-</w:t>
      </w:r>
      <w:r w:rsidRPr="00136BAC">
        <w:rPr>
          <w:rFonts w:ascii="Times New Roman" w:hAnsi="Times New Roman" w:cs="Times New Roman"/>
          <w:sz w:val="28"/>
          <w:szCs w:val="28"/>
          <w:lang w:val="en-US"/>
        </w:rPr>
        <w:t>V</w:t>
      </w:r>
      <w:r w:rsidRPr="00136BAC">
        <w:rPr>
          <w:rFonts w:ascii="Times New Roman" w:hAnsi="Times New Roman" w:cs="Times New Roman"/>
          <w:sz w:val="28"/>
          <w:szCs w:val="28"/>
        </w:rPr>
        <w:t xml:space="preserve"> «О бюджете городского округа город Воронеж на 2023 год и на плановый период 2024 и 2025 годов»</w:t>
      </w:r>
      <w:r w:rsidRPr="00D739D3">
        <w:rPr>
          <w:rFonts w:ascii="Times New Roman" w:hAnsi="Times New Roman" w:cs="Times New Roman"/>
          <w:sz w:val="28"/>
          <w:szCs w:val="28"/>
        </w:rPr>
        <w:t>;</w:t>
      </w:r>
    </w:p>
    <w:p w14:paraId="145E5510" w14:textId="77777777" w:rsidR="00B27B87" w:rsidRDefault="00B27B87" w:rsidP="00D739D3">
      <w:pPr>
        <w:pStyle w:val="ConsPlusNormal"/>
        <w:suppressAutoHyphens/>
        <w:spacing w:line="360" w:lineRule="auto"/>
        <w:ind w:firstLine="709"/>
        <w:jc w:val="both"/>
        <w:rPr>
          <w:rFonts w:ascii="Times New Roman" w:hAnsi="Times New Roman" w:cs="Times New Roman"/>
        </w:rPr>
      </w:pPr>
      <w:r>
        <w:t xml:space="preserve">- </w:t>
      </w:r>
      <w:r w:rsidR="00D739D3" w:rsidRPr="00D739D3">
        <w:rPr>
          <w:rFonts w:ascii="Times New Roman" w:hAnsi="Times New Roman" w:cs="Times New Roman"/>
        </w:rPr>
        <w:t>О внесении изменений в решение Воронежской городской Думы от 20.04.2022 № 466-</w:t>
      </w:r>
      <w:r w:rsidR="00D739D3" w:rsidRPr="00D739D3">
        <w:rPr>
          <w:rFonts w:ascii="Times New Roman" w:hAnsi="Times New Roman" w:cs="Times New Roman"/>
          <w:lang w:val="en-US"/>
        </w:rPr>
        <w:t>V</w:t>
      </w:r>
      <w:r w:rsidR="00D739D3" w:rsidRPr="00D739D3">
        <w:rPr>
          <w:rFonts w:ascii="Times New Roman" w:hAnsi="Times New Roman" w:cs="Times New Roman"/>
        </w:rPr>
        <w:t xml:space="preserve"> «Об утверждении Правил землепользования и застройки городского округа город Воронеж»;</w:t>
      </w:r>
    </w:p>
    <w:p w14:paraId="01F1FD70" w14:textId="77777777" w:rsidR="00A16A23" w:rsidRDefault="00A16A23" w:rsidP="00A16A23">
      <w:pPr>
        <w:pStyle w:val="a5"/>
        <w:spacing w:before="0" w:beforeAutospacing="0" w:after="0" w:afterAutospacing="0" w:line="360" w:lineRule="auto"/>
        <w:ind w:firstLine="708"/>
        <w:jc w:val="both"/>
        <w:rPr>
          <w:rFonts w:ascii="Times New Roman" w:hAnsi="Times New Roman" w:cs="Times New Roman"/>
          <w:sz w:val="28"/>
          <w:szCs w:val="28"/>
        </w:rPr>
      </w:pPr>
      <w:r w:rsidRPr="00A16A23">
        <w:rPr>
          <w:rFonts w:ascii="Times New Roman" w:hAnsi="Times New Roman" w:cs="Times New Roman"/>
          <w:iCs/>
          <w:sz w:val="28"/>
          <w:szCs w:val="28"/>
        </w:rPr>
        <w:t>- О внесении изменений в решение Воронежской городской Думы от 25.12.2020 № 137-</w:t>
      </w:r>
      <w:r w:rsidRPr="00A16A23">
        <w:rPr>
          <w:rFonts w:ascii="Times New Roman" w:hAnsi="Times New Roman" w:cs="Times New Roman"/>
          <w:iCs/>
          <w:sz w:val="28"/>
          <w:szCs w:val="28"/>
          <w:lang w:val="en-US"/>
        </w:rPr>
        <w:t>V</w:t>
      </w:r>
      <w:r w:rsidRPr="00A16A23">
        <w:rPr>
          <w:rFonts w:ascii="Times New Roman" w:hAnsi="Times New Roman" w:cs="Times New Roman"/>
          <w:iCs/>
          <w:sz w:val="28"/>
          <w:szCs w:val="28"/>
        </w:rPr>
        <w:t xml:space="preserve"> «Об утверждении Генерального плана городского округа город Воронеж на 2021-2041 годы» и решение Воронежской городской Думы </w:t>
      </w:r>
      <w:r w:rsidRPr="00A16A23">
        <w:rPr>
          <w:rFonts w:ascii="Times New Roman" w:hAnsi="Times New Roman" w:cs="Times New Roman"/>
          <w:sz w:val="28"/>
          <w:szCs w:val="28"/>
        </w:rPr>
        <w:br/>
      </w:r>
      <w:r w:rsidRPr="00A16A23">
        <w:rPr>
          <w:rFonts w:ascii="Times New Roman" w:hAnsi="Times New Roman" w:cs="Times New Roman"/>
          <w:sz w:val="28"/>
          <w:szCs w:val="28"/>
        </w:rPr>
        <w:lastRenderedPageBreak/>
        <w:t xml:space="preserve"> от 20.04.2022 № 466-</w:t>
      </w:r>
      <w:r w:rsidRPr="00A16A23">
        <w:rPr>
          <w:rFonts w:ascii="Times New Roman" w:hAnsi="Times New Roman" w:cs="Times New Roman"/>
          <w:sz w:val="28"/>
          <w:szCs w:val="28"/>
          <w:lang w:val="en-US"/>
        </w:rPr>
        <w:t>V</w:t>
      </w:r>
      <w:r w:rsidRPr="00A16A23">
        <w:rPr>
          <w:rFonts w:ascii="Times New Roman" w:hAnsi="Times New Roman" w:cs="Times New Roman"/>
          <w:sz w:val="28"/>
          <w:szCs w:val="28"/>
        </w:rPr>
        <w:t xml:space="preserve"> «Об утверждении Правил землепользования и застройки г</w:t>
      </w:r>
      <w:r>
        <w:rPr>
          <w:rFonts w:ascii="Times New Roman" w:hAnsi="Times New Roman" w:cs="Times New Roman"/>
          <w:sz w:val="28"/>
          <w:szCs w:val="28"/>
        </w:rPr>
        <w:t>ородского округа город Воронеж»</w:t>
      </w:r>
      <w:r w:rsidRPr="00A16A23">
        <w:rPr>
          <w:rFonts w:ascii="Times New Roman" w:hAnsi="Times New Roman" w:cs="Times New Roman"/>
          <w:sz w:val="28"/>
          <w:szCs w:val="28"/>
        </w:rPr>
        <w:t>;</w:t>
      </w:r>
    </w:p>
    <w:p w14:paraId="3B947520" w14:textId="77777777" w:rsidR="008C5494" w:rsidRDefault="008C5494" w:rsidP="008C5494">
      <w:pPr>
        <w:pStyle w:val="a5"/>
        <w:spacing w:before="0" w:beforeAutospacing="0" w:after="0" w:afterAutospacing="0" w:line="360" w:lineRule="auto"/>
        <w:ind w:firstLine="709"/>
        <w:jc w:val="both"/>
        <w:rPr>
          <w:rFonts w:ascii="Times New Roman" w:hAnsi="Times New Roman" w:cs="Times New Roman"/>
          <w:sz w:val="28"/>
          <w:szCs w:val="28"/>
        </w:rPr>
      </w:pPr>
      <w:r w:rsidRPr="008C5494">
        <w:rPr>
          <w:rFonts w:ascii="Times New Roman" w:hAnsi="Times New Roman" w:cs="Times New Roman"/>
          <w:sz w:val="28"/>
          <w:szCs w:val="28"/>
        </w:rPr>
        <w:t>- О внесении изменений в решение Воронежской городской Думы от 08.07.2011 № 501-</w:t>
      </w:r>
      <w:r w:rsidRPr="008C5494">
        <w:rPr>
          <w:rFonts w:ascii="Times New Roman" w:hAnsi="Times New Roman" w:cs="Times New Roman"/>
          <w:sz w:val="28"/>
          <w:szCs w:val="28"/>
          <w:lang w:val="en-US"/>
        </w:rPr>
        <w:t>III</w:t>
      </w:r>
      <w:r w:rsidRPr="008C5494">
        <w:rPr>
          <w:rFonts w:ascii="Times New Roman" w:hAnsi="Times New Roman" w:cs="Times New Roman"/>
          <w:sz w:val="28"/>
          <w:szCs w:val="28"/>
        </w:rPr>
        <w:t xml:space="preserve"> «О порядке подготовки документации по планировке территории, разрабатываемой на основании решений органов местного самоуправления городского</w:t>
      </w:r>
      <w:r>
        <w:rPr>
          <w:rFonts w:ascii="Times New Roman" w:hAnsi="Times New Roman" w:cs="Times New Roman"/>
          <w:sz w:val="28"/>
          <w:szCs w:val="28"/>
        </w:rPr>
        <w:t xml:space="preserve"> округа город Воронеж»;</w:t>
      </w:r>
    </w:p>
    <w:p w14:paraId="495E1263" w14:textId="77777777" w:rsidR="00620BB3" w:rsidRPr="00D739D3" w:rsidRDefault="00D739D3" w:rsidP="00D739D3">
      <w:pPr>
        <w:tabs>
          <w:tab w:val="left" w:pos="1260"/>
        </w:tabs>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620BB3">
        <w:rPr>
          <w:rFonts w:ascii="Times New Roman" w:hAnsi="Times New Roman" w:cs="Times New Roman"/>
          <w:sz w:val="28"/>
          <w:szCs w:val="28"/>
        </w:rPr>
        <w:t>О бюджете городского округа город Воронеж на 2024 год и на плановый период 2025 и 2026 годов»</w:t>
      </w:r>
      <w:r>
        <w:rPr>
          <w:rFonts w:ascii="Times New Roman" w:hAnsi="Times New Roman" w:cs="Times New Roman"/>
          <w:sz w:val="28"/>
          <w:szCs w:val="28"/>
        </w:rPr>
        <w:t>.</w:t>
      </w:r>
    </w:p>
    <w:p w14:paraId="38F42E91" w14:textId="77777777" w:rsidR="00A774A5" w:rsidRPr="00E347F4" w:rsidRDefault="0056435F" w:rsidP="00E347F4">
      <w:pPr>
        <w:tabs>
          <w:tab w:val="left" w:pos="540"/>
          <w:tab w:val="left" w:pos="1005"/>
          <w:tab w:val="left" w:pos="1260"/>
        </w:tabs>
        <w:spacing w:line="360" w:lineRule="auto"/>
        <w:jc w:val="both"/>
        <w:outlineLvl w:val="0"/>
        <w:rPr>
          <w:rFonts w:ascii="Times New Roman" w:hAnsi="Times New Roman" w:cs="Times New Roman"/>
          <w:color w:val="000000"/>
          <w:sz w:val="28"/>
          <w:szCs w:val="28"/>
        </w:rPr>
      </w:pPr>
      <w:r>
        <w:rPr>
          <w:rFonts w:ascii="Times New Roman" w:hAnsi="Times New Roman" w:cs="Times New Roman"/>
          <w:sz w:val="28"/>
          <w:szCs w:val="28"/>
          <w:lang w:eastAsia="ru-RU"/>
        </w:rPr>
        <w:tab/>
      </w:r>
      <w:r w:rsidR="00A774A5">
        <w:rPr>
          <w:rFonts w:ascii="Times New Roman" w:hAnsi="Times New Roman" w:cs="Times New Roman"/>
          <w:sz w:val="28"/>
          <w:szCs w:val="28"/>
          <w:lang w:eastAsia="ru-RU"/>
        </w:rPr>
        <w:t xml:space="preserve"> </w:t>
      </w:r>
      <w:r w:rsidR="00A774A5">
        <w:rPr>
          <w:rFonts w:ascii="Times New Roman" w:hAnsi="Times New Roman" w:cs="Times New Roman"/>
          <w:color w:val="000000"/>
          <w:sz w:val="28"/>
          <w:szCs w:val="28"/>
        </w:rPr>
        <w:t>В 2023</w:t>
      </w:r>
      <w:r w:rsidRPr="00CE1425">
        <w:rPr>
          <w:rFonts w:ascii="Times New Roman" w:hAnsi="Times New Roman" w:cs="Times New Roman"/>
          <w:color w:val="000000"/>
          <w:sz w:val="28"/>
          <w:szCs w:val="28"/>
        </w:rPr>
        <w:t xml:space="preserve"> году Иван Кандыбин, являясь членом постоянной комиссии по транспорту, промышленности, развитию малого и среднего бизн</w:t>
      </w:r>
      <w:r w:rsidR="00167475">
        <w:rPr>
          <w:rFonts w:ascii="Times New Roman" w:hAnsi="Times New Roman" w:cs="Times New Roman"/>
          <w:color w:val="000000"/>
          <w:sz w:val="28"/>
          <w:szCs w:val="28"/>
        </w:rPr>
        <w:t>еса принял участие в заседании 10</w:t>
      </w:r>
      <w:r w:rsidRPr="00CE1425">
        <w:rPr>
          <w:rFonts w:ascii="Times New Roman" w:hAnsi="Times New Roman" w:cs="Times New Roman"/>
          <w:color w:val="000000"/>
          <w:sz w:val="28"/>
          <w:szCs w:val="28"/>
        </w:rPr>
        <w:t xml:space="preserve"> комиссий.</w:t>
      </w:r>
    </w:p>
    <w:p w14:paraId="0AAB38E9" w14:textId="77777777" w:rsidR="0056435F" w:rsidRPr="009E14F1" w:rsidRDefault="0056435F" w:rsidP="009E14F1">
      <w:pPr>
        <w:pStyle w:val="a5"/>
        <w:spacing w:before="0" w:beforeAutospacing="0" w:after="200" w:afterAutospacing="0" w:line="360" w:lineRule="auto"/>
        <w:jc w:val="center"/>
        <w:rPr>
          <w:rFonts w:ascii="Times New Roman" w:hAnsi="Times New Roman" w:cs="Times New Roman"/>
          <w:b/>
          <w:bCs/>
          <w:sz w:val="28"/>
          <w:szCs w:val="28"/>
        </w:rPr>
      </w:pPr>
      <w:r w:rsidRPr="000E7A65">
        <w:rPr>
          <w:rFonts w:ascii="Times New Roman" w:hAnsi="Times New Roman" w:cs="Times New Roman"/>
          <w:b/>
          <w:bCs/>
          <w:sz w:val="28"/>
          <w:szCs w:val="28"/>
        </w:rPr>
        <w:t>Работа на округе</w:t>
      </w:r>
      <w:r>
        <w:rPr>
          <w:rFonts w:ascii="Times New Roman" w:hAnsi="Times New Roman" w:cs="Times New Roman"/>
          <w:b/>
          <w:bCs/>
          <w:sz w:val="28"/>
          <w:szCs w:val="28"/>
        </w:rPr>
        <w:t xml:space="preserve"> № 17</w:t>
      </w:r>
    </w:p>
    <w:p w14:paraId="196F349E" w14:textId="2DA2B158" w:rsidR="00E43A58" w:rsidRDefault="00E347F4" w:rsidP="00BF5517">
      <w:pPr>
        <w:spacing w:line="360" w:lineRule="auto"/>
        <w:ind w:firstLine="525"/>
        <w:jc w:val="both"/>
        <w:rPr>
          <w:rFonts w:ascii="Times New Roman" w:hAnsi="Times New Roman" w:cs="Times New Roman"/>
          <w:i/>
          <w:iCs/>
          <w:sz w:val="28"/>
          <w:szCs w:val="28"/>
          <w:lang w:eastAsia="ru-RU"/>
        </w:rPr>
      </w:pPr>
      <w:r>
        <w:rPr>
          <w:rFonts w:ascii="Times New Roman" w:hAnsi="Times New Roman" w:cs="Times New Roman"/>
          <w:sz w:val="28"/>
          <w:szCs w:val="28"/>
        </w:rPr>
        <w:t>По обращениям избирателей в 2023</w:t>
      </w:r>
      <w:r w:rsidR="0056435F">
        <w:rPr>
          <w:rFonts w:ascii="Times New Roman" w:hAnsi="Times New Roman" w:cs="Times New Roman"/>
          <w:sz w:val="28"/>
          <w:szCs w:val="28"/>
        </w:rPr>
        <w:t xml:space="preserve"> году на округе № 17 были выполнены работы по благоустройству дворовой территории по</w:t>
      </w:r>
      <w:r w:rsidR="00D51E0E">
        <w:rPr>
          <w:rFonts w:ascii="Times New Roman" w:hAnsi="Times New Roman" w:cs="Times New Roman"/>
          <w:sz w:val="28"/>
          <w:szCs w:val="28"/>
          <w:lang w:eastAsia="ru-RU"/>
        </w:rPr>
        <w:t xml:space="preserve"> </w:t>
      </w:r>
      <w:r w:rsidR="00D51E0E">
        <w:rPr>
          <w:rFonts w:ascii="Times New Roman" w:hAnsi="Times New Roman" w:cs="Times New Roman"/>
          <w:sz w:val="28"/>
          <w:szCs w:val="28"/>
          <w:lang w:eastAsia="ru-RU"/>
        </w:rPr>
        <w:br/>
        <w:t>ул. Остроухова, 1,</w:t>
      </w:r>
      <w:r w:rsidR="00D90045">
        <w:rPr>
          <w:rFonts w:ascii="Times New Roman" w:hAnsi="Times New Roman" w:cs="Times New Roman"/>
          <w:sz w:val="28"/>
          <w:szCs w:val="28"/>
          <w:lang w:eastAsia="ru-RU"/>
        </w:rPr>
        <w:t xml:space="preserve"> </w:t>
      </w:r>
      <w:r w:rsidR="00D51E0E">
        <w:rPr>
          <w:rFonts w:ascii="Times New Roman" w:hAnsi="Times New Roman" w:cs="Times New Roman"/>
          <w:sz w:val="28"/>
          <w:szCs w:val="28"/>
          <w:lang w:eastAsia="ru-RU"/>
        </w:rPr>
        <w:t>3</w:t>
      </w:r>
      <w:r w:rsidR="0056435F">
        <w:rPr>
          <w:rFonts w:ascii="Times New Roman" w:hAnsi="Times New Roman" w:cs="Times New Roman"/>
          <w:sz w:val="28"/>
          <w:szCs w:val="28"/>
          <w:lang w:eastAsia="ru-RU"/>
        </w:rPr>
        <w:t xml:space="preserve"> -</w:t>
      </w:r>
      <w:r w:rsidR="0056435F">
        <w:rPr>
          <w:rFonts w:ascii="Times New Roman" w:hAnsi="Times New Roman" w:cs="Times New Roman"/>
          <w:i/>
          <w:iCs/>
          <w:sz w:val="28"/>
          <w:szCs w:val="28"/>
          <w:lang w:eastAsia="ru-RU"/>
        </w:rPr>
        <w:t xml:space="preserve"> смонтирова</w:t>
      </w:r>
      <w:r w:rsidR="00D51E0E">
        <w:rPr>
          <w:rFonts w:ascii="Times New Roman" w:hAnsi="Times New Roman" w:cs="Times New Roman"/>
          <w:i/>
          <w:iCs/>
          <w:sz w:val="28"/>
          <w:szCs w:val="28"/>
          <w:lang w:eastAsia="ru-RU"/>
        </w:rPr>
        <w:t xml:space="preserve">но ограждение детской </w:t>
      </w:r>
      <w:proofErr w:type="gramStart"/>
      <w:r w:rsidR="00D51E0E">
        <w:rPr>
          <w:rFonts w:ascii="Times New Roman" w:hAnsi="Times New Roman" w:cs="Times New Roman"/>
          <w:i/>
          <w:iCs/>
          <w:sz w:val="28"/>
          <w:szCs w:val="28"/>
          <w:lang w:eastAsia="ru-RU"/>
        </w:rPr>
        <w:t>площадки</w:t>
      </w:r>
      <w:r w:rsidR="00E43A58">
        <w:rPr>
          <w:rFonts w:ascii="Times New Roman" w:hAnsi="Times New Roman" w:cs="Times New Roman"/>
          <w:i/>
          <w:iCs/>
          <w:sz w:val="28"/>
          <w:szCs w:val="28"/>
          <w:lang w:eastAsia="ru-RU"/>
        </w:rPr>
        <w:t xml:space="preserve">,   </w:t>
      </w:r>
      <w:proofErr w:type="gramEnd"/>
      <w:r w:rsidR="00E43A58">
        <w:rPr>
          <w:rFonts w:ascii="Times New Roman" w:hAnsi="Times New Roman" w:cs="Times New Roman"/>
          <w:i/>
          <w:iCs/>
          <w:sz w:val="28"/>
          <w:szCs w:val="28"/>
          <w:lang w:eastAsia="ru-RU"/>
        </w:rPr>
        <w:t xml:space="preserve">                 </w:t>
      </w:r>
      <w:r w:rsidR="00E43A58">
        <w:rPr>
          <w:rFonts w:ascii="Times New Roman" w:hAnsi="Times New Roman" w:cs="Times New Roman"/>
          <w:iCs/>
          <w:sz w:val="28"/>
          <w:szCs w:val="28"/>
          <w:lang w:eastAsia="ru-RU"/>
        </w:rPr>
        <w:t xml:space="preserve">ул. Хользунова, 115 – </w:t>
      </w:r>
      <w:r w:rsidR="00E43A58">
        <w:rPr>
          <w:rFonts w:ascii="Times New Roman" w:hAnsi="Times New Roman" w:cs="Times New Roman"/>
          <w:i/>
          <w:iCs/>
          <w:sz w:val="28"/>
          <w:szCs w:val="28"/>
          <w:lang w:eastAsia="ru-RU"/>
        </w:rPr>
        <w:t>было установлено ограждение палисадника.</w:t>
      </w:r>
    </w:p>
    <w:p w14:paraId="030FAB01" w14:textId="34D2DD01" w:rsidR="00E43A58" w:rsidRDefault="00D51E0E" w:rsidP="00BF5517">
      <w:pPr>
        <w:spacing w:line="360" w:lineRule="auto"/>
        <w:ind w:firstLine="525"/>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00270708">
        <w:rPr>
          <w:rFonts w:ascii="Times New Roman" w:hAnsi="Times New Roman" w:cs="Times New Roman"/>
          <w:noProof/>
          <w:sz w:val="28"/>
          <w:szCs w:val="28"/>
        </w:rPr>
        <w:drawing>
          <wp:inline distT="0" distB="0" distL="0" distR="0" wp14:anchorId="0B200A27" wp14:editId="5CA158A7">
            <wp:extent cx="2470785" cy="329692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70785" cy="3296920"/>
                    </a:xfrm>
                    <a:prstGeom prst="rect">
                      <a:avLst/>
                    </a:prstGeom>
                    <a:noFill/>
                    <a:ln>
                      <a:noFill/>
                    </a:ln>
                  </pic:spPr>
                </pic:pic>
              </a:graphicData>
            </a:graphic>
          </wp:inline>
        </w:drawing>
      </w:r>
      <w:r w:rsidR="00E43A58">
        <w:rPr>
          <w:rFonts w:ascii="Times New Roman" w:hAnsi="Times New Roman" w:cs="Times New Roman"/>
          <w:sz w:val="28"/>
          <w:szCs w:val="28"/>
        </w:rPr>
        <w:t xml:space="preserve">          </w:t>
      </w:r>
      <w:r w:rsidR="00270708">
        <w:rPr>
          <w:rFonts w:ascii="Times New Roman" w:hAnsi="Times New Roman" w:cs="Times New Roman"/>
          <w:noProof/>
          <w:sz w:val="28"/>
          <w:szCs w:val="28"/>
        </w:rPr>
        <w:drawing>
          <wp:inline distT="0" distB="0" distL="0" distR="0" wp14:anchorId="3E07853F" wp14:editId="24D67E6F">
            <wp:extent cx="2470785" cy="329692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70785" cy="3296920"/>
                    </a:xfrm>
                    <a:prstGeom prst="rect">
                      <a:avLst/>
                    </a:prstGeom>
                    <a:noFill/>
                    <a:ln>
                      <a:noFill/>
                    </a:ln>
                  </pic:spPr>
                </pic:pic>
              </a:graphicData>
            </a:graphic>
          </wp:inline>
        </w:drawing>
      </w:r>
    </w:p>
    <w:p w14:paraId="4FEE426A" w14:textId="77777777" w:rsidR="00E43A58" w:rsidRDefault="00E43A58" w:rsidP="00E43A58">
      <w:pPr>
        <w:spacing w:line="360" w:lineRule="auto"/>
        <w:ind w:firstLine="525"/>
        <w:jc w:val="both"/>
        <w:rPr>
          <w:rFonts w:ascii="Times New Roman" w:hAnsi="Times New Roman" w:cs="Times New Roman"/>
          <w:i/>
          <w:iCs/>
          <w:sz w:val="28"/>
          <w:szCs w:val="28"/>
        </w:rPr>
      </w:pPr>
      <w:r>
        <w:rPr>
          <w:rFonts w:ascii="Times New Roman" w:hAnsi="Times New Roman" w:cs="Times New Roman"/>
          <w:sz w:val="28"/>
          <w:szCs w:val="28"/>
        </w:rPr>
        <w:t xml:space="preserve">На избирательном округе № 17 в рамках муниципальной программы «Формирование современной городской среды на территории городского округа город Воронеж в 2023 году» были отремонтированы следующие дворовые территории: </w:t>
      </w:r>
      <w:r w:rsidRPr="00D622F4">
        <w:rPr>
          <w:rFonts w:ascii="Times New Roman" w:hAnsi="Times New Roman" w:cs="Times New Roman"/>
          <w:color w:val="000000"/>
          <w:sz w:val="28"/>
          <w:szCs w:val="28"/>
        </w:rPr>
        <w:t xml:space="preserve">ул. </w:t>
      </w:r>
      <w:r>
        <w:rPr>
          <w:rFonts w:ascii="Times New Roman" w:hAnsi="Times New Roman" w:cs="Times New Roman"/>
          <w:color w:val="000000"/>
          <w:sz w:val="28"/>
          <w:szCs w:val="28"/>
        </w:rPr>
        <w:t>Беговая</w:t>
      </w:r>
      <w:r>
        <w:rPr>
          <w:rFonts w:ascii="Times New Roman" w:hAnsi="Times New Roman" w:cs="Times New Roman"/>
          <w:i/>
          <w:iCs/>
          <w:sz w:val="28"/>
          <w:szCs w:val="28"/>
        </w:rPr>
        <w:t xml:space="preserve">, </w:t>
      </w:r>
      <w:r w:rsidRPr="00D90045">
        <w:rPr>
          <w:rFonts w:ascii="Times New Roman" w:hAnsi="Times New Roman" w:cs="Times New Roman"/>
          <w:iCs/>
          <w:sz w:val="28"/>
          <w:szCs w:val="28"/>
        </w:rPr>
        <w:t>128, 130,</w:t>
      </w:r>
      <w:r>
        <w:rPr>
          <w:rFonts w:ascii="Times New Roman" w:hAnsi="Times New Roman" w:cs="Times New Roman"/>
          <w:iCs/>
          <w:sz w:val="28"/>
          <w:szCs w:val="28"/>
        </w:rPr>
        <w:t xml:space="preserve"> </w:t>
      </w:r>
      <w:r w:rsidRPr="00D90045">
        <w:rPr>
          <w:rFonts w:ascii="Times New Roman" w:hAnsi="Times New Roman" w:cs="Times New Roman"/>
          <w:iCs/>
          <w:sz w:val="28"/>
          <w:szCs w:val="28"/>
        </w:rPr>
        <w:t>134, ул. Новгородская, 141</w:t>
      </w:r>
      <w:r w:rsidRPr="00D622F4">
        <w:rPr>
          <w:b/>
          <w:bCs/>
          <w:color w:val="000000"/>
          <w:sz w:val="24"/>
          <w:szCs w:val="24"/>
        </w:rPr>
        <w:t xml:space="preserve"> </w:t>
      </w:r>
      <w:r>
        <w:rPr>
          <w:b/>
          <w:bCs/>
          <w:color w:val="000000"/>
          <w:sz w:val="24"/>
          <w:szCs w:val="24"/>
        </w:rPr>
        <w:br/>
      </w:r>
    </w:p>
    <w:p w14:paraId="143C666B" w14:textId="506864C2" w:rsidR="00E43A58" w:rsidRDefault="00E43A58" w:rsidP="00635C32">
      <w:pPr>
        <w:spacing w:line="360" w:lineRule="auto"/>
        <w:jc w:val="both"/>
        <w:rPr>
          <w:rFonts w:ascii="Times New Roman" w:hAnsi="Times New Roman" w:cs="Times New Roman"/>
          <w:sz w:val="28"/>
          <w:szCs w:val="28"/>
        </w:rPr>
      </w:pPr>
      <w:r>
        <w:rPr>
          <w:rFonts w:ascii="Times New Roman" w:hAnsi="Times New Roman" w:cs="Times New Roman"/>
          <w:i/>
          <w:iCs/>
          <w:sz w:val="28"/>
          <w:szCs w:val="28"/>
        </w:rPr>
        <w:lastRenderedPageBreak/>
        <w:t>(ремонт проезжей части, ремонт и устройство тротуаров, устройство парковочных карманов, установка скамеек, урн, детского игрового и спортивного оборудования)</w:t>
      </w:r>
      <w:r>
        <w:rPr>
          <w:rFonts w:ascii="Times New Roman" w:hAnsi="Times New Roman" w:cs="Times New Roman"/>
          <w:sz w:val="28"/>
          <w:szCs w:val="28"/>
        </w:rPr>
        <w:t xml:space="preserve"> </w:t>
      </w:r>
    </w:p>
    <w:p w14:paraId="1E2E4E36" w14:textId="1D23BAE9" w:rsidR="0056435F" w:rsidRDefault="00D51E0E" w:rsidP="00BF5517">
      <w:pPr>
        <w:spacing w:line="360" w:lineRule="auto"/>
        <w:ind w:firstLine="525"/>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  В рамках месячника по благоустройству п</w:t>
      </w:r>
      <w:r w:rsidR="00E347F4">
        <w:rPr>
          <w:rFonts w:ascii="Times New Roman" w:hAnsi="Times New Roman" w:cs="Times New Roman"/>
          <w:sz w:val="28"/>
          <w:szCs w:val="28"/>
          <w:lang w:eastAsia="ru-RU"/>
        </w:rPr>
        <w:t xml:space="preserve">о обращениям жителей </w:t>
      </w:r>
      <w:r w:rsidR="00553F33">
        <w:rPr>
          <w:rFonts w:ascii="Times New Roman" w:hAnsi="Times New Roman" w:cs="Times New Roman"/>
          <w:sz w:val="28"/>
          <w:szCs w:val="28"/>
          <w:lang w:eastAsia="ru-RU"/>
        </w:rPr>
        <w:br/>
      </w:r>
      <w:r w:rsidR="00E347F4">
        <w:rPr>
          <w:rFonts w:ascii="Times New Roman" w:hAnsi="Times New Roman" w:cs="Times New Roman"/>
          <w:sz w:val="28"/>
          <w:szCs w:val="28"/>
          <w:lang w:eastAsia="ru-RU"/>
        </w:rPr>
        <w:t>дома 162 по улице Беговая</w:t>
      </w:r>
      <w:r w:rsidR="0056435F">
        <w:rPr>
          <w:rFonts w:ascii="Times New Roman" w:hAnsi="Times New Roman" w:cs="Times New Roman"/>
          <w:sz w:val="28"/>
          <w:szCs w:val="28"/>
          <w:lang w:eastAsia="ru-RU"/>
        </w:rPr>
        <w:t xml:space="preserve"> были приобретены саженцы</w:t>
      </w:r>
      <w:r w:rsidR="00E347F4">
        <w:rPr>
          <w:rFonts w:ascii="Times New Roman" w:hAnsi="Times New Roman" w:cs="Times New Roman"/>
          <w:sz w:val="28"/>
          <w:szCs w:val="28"/>
          <w:lang w:eastAsia="ru-RU"/>
        </w:rPr>
        <w:t xml:space="preserve"> кустарников</w:t>
      </w:r>
      <w:r w:rsidR="0056435F">
        <w:rPr>
          <w:rFonts w:ascii="Times New Roman" w:hAnsi="Times New Roman" w:cs="Times New Roman"/>
          <w:sz w:val="28"/>
          <w:szCs w:val="28"/>
          <w:lang w:eastAsia="ru-RU"/>
        </w:rPr>
        <w:t xml:space="preserve"> для благоустройства дворовой территории.</w:t>
      </w:r>
      <w:r w:rsidR="002D62D6">
        <w:rPr>
          <w:rFonts w:ascii="Times New Roman" w:hAnsi="Times New Roman" w:cs="Times New Roman"/>
          <w:sz w:val="28"/>
          <w:szCs w:val="28"/>
          <w:lang w:eastAsia="ru-RU"/>
        </w:rPr>
        <w:t xml:space="preserve"> В сентябре 2023 года по инициативе жителей многоквартирного дома 1А по улице Владимира Невского и помощи Ивана Владимировича был организован и проведен праздник двора.  </w:t>
      </w:r>
    </w:p>
    <w:p w14:paraId="2A5FA558" w14:textId="77777777" w:rsidR="00B741AC" w:rsidRDefault="00B741AC" w:rsidP="00BF5517">
      <w:pPr>
        <w:spacing w:line="360" w:lineRule="auto"/>
        <w:ind w:firstLine="525"/>
        <w:jc w:val="both"/>
        <w:rPr>
          <w:rFonts w:ascii="Times New Roman" w:hAnsi="Times New Roman" w:cs="Times New Roman"/>
          <w:sz w:val="28"/>
          <w:szCs w:val="28"/>
          <w:lang w:eastAsia="ru-RU"/>
        </w:rPr>
      </w:pPr>
    </w:p>
    <w:p w14:paraId="4DD38548" w14:textId="222A6D3A" w:rsidR="00B9119A" w:rsidRPr="000F68E1" w:rsidRDefault="00270708" w:rsidP="00B9119A">
      <w:pPr>
        <w:spacing w:line="360" w:lineRule="auto"/>
        <w:jc w:val="both"/>
        <w:rPr>
          <w:rFonts w:ascii="Times New Roman" w:hAnsi="Times New Roman" w:cs="Times New Roman"/>
          <w:color w:val="000000"/>
          <w:sz w:val="28"/>
          <w:szCs w:val="28"/>
          <w:lang w:eastAsia="ru-RU"/>
        </w:rPr>
      </w:pPr>
      <w:r>
        <w:rPr>
          <w:rFonts w:ascii="Times New Roman" w:hAnsi="Times New Roman" w:cs="Times New Roman"/>
          <w:noProof/>
          <w:sz w:val="28"/>
          <w:szCs w:val="28"/>
          <w:lang w:eastAsia="ru-RU"/>
        </w:rPr>
        <w:drawing>
          <wp:inline distT="0" distB="0" distL="0" distR="0" wp14:anchorId="755F1F5F" wp14:editId="0B5DA25C">
            <wp:extent cx="2927985" cy="219837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27985" cy="2198370"/>
                    </a:xfrm>
                    <a:prstGeom prst="rect">
                      <a:avLst/>
                    </a:prstGeom>
                    <a:noFill/>
                    <a:ln>
                      <a:noFill/>
                    </a:ln>
                  </pic:spPr>
                </pic:pic>
              </a:graphicData>
            </a:graphic>
          </wp:inline>
        </w:drawing>
      </w:r>
      <w:r w:rsidR="00B9119A">
        <w:rPr>
          <w:rFonts w:ascii="Times New Roman" w:hAnsi="Times New Roman" w:cs="Times New Roman"/>
          <w:sz w:val="28"/>
          <w:szCs w:val="28"/>
          <w:lang w:eastAsia="ru-RU"/>
        </w:rPr>
        <w:t xml:space="preserve"> </w:t>
      </w:r>
      <w:r>
        <w:rPr>
          <w:rFonts w:ascii="Times New Roman" w:hAnsi="Times New Roman" w:cs="Times New Roman"/>
          <w:noProof/>
          <w:sz w:val="28"/>
          <w:szCs w:val="28"/>
          <w:lang w:eastAsia="ru-RU"/>
        </w:rPr>
        <w:drawing>
          <wp:inline distT="0" distB="0" distL="0" distR="0" wp14:anchorId="45213F48" wp14:editId="4C7BEFDD">
            <wp:extent cx="2927985" cy="219837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27985" cy="2198370"/>
                    </a:xfrm>
                    <a:prstGeom prst="rect">
                      <a:avLst/>
                    </a:prstGeom>
                    <a:noFill/>
                    <a:ln>
                      <a:noFill/>
                    </a:ln>
                  </pic:spPr>
                </pic:pic>
              </a:graphicData>
            </a:graphic>
          </wp:inline>
        </w:drawing>
      </w:r>
    </w:p>
    <w:p w14:paraId="717B3087" w14:textId="77777777" w:rsidR="0056435F" w:rsidRPr="009E14F1" w:rsidRDefault="0056435F" w:rsidP="00612759">
      <w:pPr>
        <w:pStyle w:val="a6"/>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При поддержке Ивана Владимировича из бюджета городского округа город Воронеж были выполнены мероприятия по финансированию следующих учреждений:</w:t>
      </w:r>
    </w:p>
    <w:p w14:paraId="1E018CC0" w14:textId="77777777" w:rsidR="0056435F" w:rsidRPr="0003236A" w:rsidRDefault="0056435F" w:rsidP="0003236A">
      <w:pPr>
        <w:pStyle w:val="1"/>
        <w:numPr>
          <w:ilvl w:val="0"/>
          <w:numId w:val="1"/>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В </w:t>
      </w:r>
      <w:r w:rsidRPr="00B636B9">
        <w:rPr>
          <w:rFonts w:ascii="Times New Roman" w:hAnsi="Times New Roman" w:cs="Times New Roman"/>
          <w:sz w:val="28"/>
          <w:szCs w:val="28"/>
        </w:rPr>
        <w:t xml:space="preserve">МБОУ гимназия </w:t>
      </w:r>
      <w:r>
        <w:rPr>
          <w:rFonts w:ascii="Times New Roman" w:hAnsi="Times New Roman" w:cs="Times New Roman"/>
          <w:sz w:val="28"/>
          <w:szCs w:val="28"/>
        </w:rPr>
        <w:t>«</w:t>
      </w:r>
      <w:r w:rsidRPr="00B636B9">
        <w:rPr>
          <w:rFonts w:ascii="Times New Roman" w:hAnsi="Times New Roman" w:cs="Times New Roman"/>
          <w:sz w:val="28"/>
          <w:szCs w:val="28"/>
        </w:rPr>
        <w:t>УВК №1</w:t>
      </w:r>
      <w:r>
        <w:rPr>
          <w:rFonts w:ascii="Times New Roman" w:hAnsi="Times New Roman" w:cs="Times New Roman"/>
          <w:sz w:val="28"/>
          <w:szCs w:val="28"/>
        </w:rPr>
        <w:t>»</w:t>
      </w:r>
      <w:r w:rsidRPr="00B636B9">
        <w:rPr>
          <w:rFonts w:ascii="Times New Roman" w:hAnsi="Times New Roman" w:cs="Times New Roman"/>
          <w:sz w:val="28"/>
          <w:szCs w:val="28"/>
        </w:rPr>
        <w:t xml:space="preserve">; </w:t>
      </w:r>
    </w:p>
    <w:p w14:paraId="3C817632" w14:textId="77777777" w:rsidR="0056435F" w:rsidRPr="00B636B9" w:rsidRDefault="0056435F" w:rsidP="00CD796A">
      <w:pPr>
        <w:pStyle w:val="1"/>
        <w:numPr>
          <w:ilvl w:val="0"/>
          <w:numId w:val="1"/>
        </w:numPr>
        <w:spacing w:after="0" w:line="360" w:lineRule="auto"/>
        <w:jc w:val="both"/>
        <w:rPr>
          <w:rFonts w:ascii="Times New Roman" w:hAnsi="Times New Roman" w:cs="Times New Roman"/>
          <w:sz w:val="28"/>
          <w:szCs w:val="28"/>
        </w:rPr>
      </w:pPr>
      <w:r w:rsidRPr="00B636B9">
        <w:rPr>
          <w:rFonts w:ascii="Times New Roman" w:hAnsi="Times New Roman" w:cs="Times New Roman"/>
          <w:sz w:val="28"/>
          <w:szCs w:val="28"/>
        </w:rPr>
        <w:t>В Д</w:t>
      </w:r>
      <w:r>
        <w:rPr>
          <w:rFonts w:ascii="Times New Roman" w:hAnsi="Times New Roman" w:cs="Times New Roman"/>
          <w:sz w:val="28"/>
          <w:szCs w:val="28"/>
        </w:rPr>
        <w:t xml:space="preserve">етском саду МОУ гимназия «УВК №1» </w:t>
      </w:r>
      <w:r w:rsidRPr="00B636B9">
        <w:rPr>
          <w:rFonts w:ascii="Times New Roman" w:hAnsi="Times New Roman" w:cs="Times New Roman"/>
          <w:sz w:val="28"/>
          <w:szCs w:val="28"/>
        </w:rPr>
        <w:t>(ул. Беговая,164)</w:t>
      </w:r>
      <w:r w:rsidRPr="00B636B9">
        <w:rPr>
          <w:rFonts w:ascii="Times New Roman" w:hAnsi="Times New Roman" w:cs="Times New Roman"/>
          <w:i/>
          <w:iCs/>
          <w:sz w:val="28"/>
          <w:szCs w:val="28"/>
        </w:rPr>
        <w:t>;</w:t>
      </w:r>
    </w:p>
    <w:p w14:paraId="4DA02AD7" w14:textId="77777777" w:rsidR="0056435F" w:rsidRPr="00B636B9" w:rsidRDefault="0056435F" w:rsidP="00CD796A">
      <w:pPr>
        <w:pStyle w:val="1"/>
        <w:numPr>
          <w:ilvl w:val="0"/>
          <w:numId w:val="1"/>
        </w:numPr>
        <w:spacing w:after="0" w:line="360" w:lineRule="auto"/>
        <w:jc w:val="both"/>
        <w:rPr>
          <w:rFonts w:ascii="Times New Roman" w:hAnsi="Times New Roman" w:cs="Times New Roman"/>
          <w:sz w:val="28"/>
          <w:szCs w:val="28"/>
        </w:rPr>
      </w:pPr>
      <w:r w:rsidRPr="00B636B9">
        <w:rPr>
          <w:rFonts w:ascii="Times New Roman" w:hAnsi="Times New Roman" w:cs="Times New Roman"/>
          <w:sz w:val="28"/>
          <w:szCs w:val="28"/>
        </w:rPr>
        <w:t>В МБДОУ "Детский с</w:t>
      </w:r>
      <w:r>
        <w:rPr>
          <w:rFonts w:ascii="Times New Roman" w:hAnsi="Times New Roman" w:cs="Times New Roman"/>
          <w:sz w:val="28"/>
          <w:szCs w:val="28"/>
        </w:rPr>
        <w:t>ад общеразвивающего вида № 151"</w:t>
      </w:r>
      <w:r w:rsidRPr="00B636B9">
        <w:rPr>
          <w:rFonts w:ascii="Times New Roman" w:hAnsi="Times New Roman" w:cs="Times New Roman"/>
          <w:sz w:val="28"/>
          <w:szCs w:val="28"/>
        </w:rPr>
        <w:t xml:space="preserve"> </w:t>
      </w:r>
      <w:r w:rsidRPr="00B636B9">
        <w:rPr>
          <w:rFonts w:ascii="Times New Roman" w:hAnsi="Times New Roman" w:cs="Times New Roman"/>
          <w:sz w:val="28"/>
          <w:szCs w:val="28"/>
        </w:rPr>
        <w:br/>
        <w:t>(ул. Новгородская,123)</w:t>
      </w:r>
      <w:r w:rsidRPr="00B636B9">
        <w:rPr>
          <w:rFonts w:ascii="Times New Roman" w:hAnsi="Times New Roman" w:cs="Times New Roman"/>
          <w:i/>
          <w:iCs/>
          <w:sz w:val="28"/>
          <w:szCs w:val="28"/>
        </w:rPr>
        <w:t>;</w:t>
      </w:r>
    </w:p>
    <w:p w14:paraId="1498494F" w14:textId="77777777" w:rsidR="0056435F" w:rsidRPr="00C02024" w:rsidRDefault="0056435F" w:rsidP="00C02024">
      <w:pPr>
        <w:pStyle w:val="1"/>
        <w:numPr>
          <w:ilvl w:val="0"/>
          <w:numId w:val="1"/>
        </w:numPr>
        <w:spacing w:after="0" w:line="360" w:lineRule="auto"/>
        <w:jc w:val="both"/>
        <w:rPr>
          <w:rFonts w:ascii="Times New Roman" w:hAnsi="Times New Roman" w:cs="Times New Roman"/>
          <w:sz w:val="28"/>
          <w:szCs w:val="28"/>
        </w:rPr>
      </w:pPr>
      <w:r w:rsidRPr="00B636B9">
        <w:rPr>
          <w:rFonts w:ascii="Times New Roman" w:hAnsi="Times New Roman" w:cs="Times New Roman"/>
          <w:sz w:val="28"/>
          <w:szCs w:val="28"/>
        </w:rPr>
        <w:t>В МБДОУ "Детский с</w:t>
      </w:r>
      <w:r>
        <w:rPr>
          <w:rFonts w:ascii="Times New Roman" w:hAnsi="Times New Roman" w:cs="Times New Roman"/>
          <w:sz w:val="28"/>
          <w:szCs w:val="28"/>
        </w:rPr>
        <w:t>ад общеразвивающего вида № 173"</w:t>
      </w:r>
      <w:r w:rsidRPr="00B636B9">
        <w:rPr>
          <w:rFonts w:ascii="Times New Roman" w:hAnsi="Times New Roman" w:cs="Times New Roman"/>
          <w:sz w:val="28"/>
          <w:szCs w:val="28"/>
        </w:rPr>
        <w:t xml:space="preserve"> </w:t>
      </w:r>
      <w:r w:rsidRPr="00B636B9">
        <w:rPr>
          <w:rFonts w:ascii="Times New Roman" w:hAnsi="Times New Roman" w:cs="Times New Roman"/>
          <w:sz w:val="28"/>
          <w:szCs w:val="28"/>
        </w:rPr>
        <w:br/>
        <w:t>(ул. Хользунова, 104)</w:t>
      </w:r>
      <w:r w:rsidRPr="00B636B9">
        <w:rPr>
          <w:rFonts w:ascii="Times New Roman" w:hAnsi="Times New Roman" w:cs="Times New Roman"/>
          <w:i/>
          <w:iCs/>
          <w:sz w:val="28"/>
          <w:szCs w:val="28"/>
        </w:rPr>
        <w:t>;</w:t>
      </w:r>
    </w:p>
    <w:p w14:paraId="31410EF4" w14:textId="77777777" w:rsidR="0056435F" w:rsidRPr="00B636B9" w:rsidRDefault="0056435F" w:rsidP="00CD796A">
      <w:pPr>
        <w:pStyle w:val="1"/>
        <w:numPr>
          <w:ilvl w:val="0"/>
          <w:numId w:val="1"/>
        </w:numPr>
        <w:spacing w:after="0" w:line="360" w:lineRule="auto"/>
        <w:jc w:val="both"/>
        <w:rPr>
          <w:rFonts w:ascii="Times New Roman" w:hAnsi="Times New Roman" w:cs="Times New Roman"/>
          <w:sz w:val="28"/>
          <w:szCs w:val="28"/>
        </w:rPr>
      </w:pPr>
      <w:r w:rsidRPr="00B636B9">
        <w:rPr>
          <w:rFonts w:ascii="Times New Roman" w:hAnsi="Times New Roman" w:cs="Times New Roman"/>
          <w:sz w:val="28"/>
          <w:szCs w:val="28"/>
        </w:rPr>
        <w:t xml:space="preserve"> </w:t>
      </w:r>
      <w:r>
        <w:rPr>
          <w:rFonts w:ascii="Times New Roman" w:hAnsi="Times New Roman" w:cs="Times New Roman"/>
          <w:sz w:val="28"/>
          <w:szCs w:val="28"/>
        </w:rPr>
        <w:t xml:space="preserve">В МБОУ СОШ № 6 </w:t>
      </w:r>
      <w:r w:rsidRPr="00296392">
        <w:rPr>
          <w:rFonts w:ascii="Times New Roman" w:hAnsi="Times New Roman" w:cs="Times New Roman"/>
          <w:sz w:val="28"/>
          <w:szCs w:val="28"/>
        </w:rPr>
        <w:t>(</w:t>
      </w:r>
      <w:r>
        <w:rPr>
          <w:rFonts w:ascii="Times New Roman" w:hAnsi="Times New Roman" w:cs="Times New Roman"/>
          <w:sz w:val="28"/>
          <w:szCs w:val="28"/>
        </w:rPr>
        <w:t>ул. Беговая, 120</w:t>
      </w:r>
      <w:r w:rsidRPr="00296392">
        <w:rPr>
          <w:rFonts w:ascii="Times New Roman" w:hAnsi="Times New Roman" w:cs="Times New Roman"/>
          <w:sz w:val="28"/>
          <w:szCs w:val="28"/>
        </w:rPr>
        <w:t>);</w:t>
      </w:r>
    </w:p>
    <w:p w14:paraId="27E76369" w14:textId="77777777" w:rsidR="0003236A" w:rsidRPr="006646B6" w:rsidRDefault="0056435F" w:rsidP="006646B6">
      <w:pPr>
        <w:pStyle w:val="1"/>
        <w:numPr>
          <w:ilvl w:val="0"/>
          <w:numId w:val="1"/>
        </w:numPr>
        <w:spacing w:after="0" w:line="360" w:lineRule="auto"/>
        <w:jc w:val="both"/>
        <w:rPr>
          <w:rFonts w:ascii="Times New Roman" w:hAnsi="Times New Roman" w:cs="Times New Roman"/>
          <w:sz w:val="28"/>
          <w:szCs w:val="28"/>
        </w:rPr>
      </w:pPr>
      <w:r w:rsidRPr="00B636B9">
        <w:rPr>
          <w:rFonts w:ascii="Times New Roman" w:hAnsi="Times New Roman" w:cs="Times New Roman"/>
          <w:sz w:val="28"/>
          <w:szCs w:val="28"/>
        </w:rPr>
        <w:t xml:space="preserve"> В МБОУ СОШ №</w:t>
      </w:r>
      <w:r>
        <w:rPr>
          <w:rFonts w:ascii="Times New Roman" w:hAnsi="Times New Roman" w:cs="Times New Roman"/>
          <w:sz w:val="28"/>
          <w:szCs w:val="28"/>
        </w:rPr>
        <w:t xml:space="preserve"> 93</w:t>
      </w:r>
      <w:r w:rsidRPr="00B636B9">
        <w:rPr>
          <w:rFonts w:ascii="Times New Roman" w:hAnsi="Times New Roman" w:cs="Times New Roman"/>
          <w:sz w:val="28"/>
          <w:szCs w:val="28"/>
        </w:rPr>
        <w:t xml:space="preserve"> (ул.Хользунова,106)</w:t>
      </w:r>
      <w:r w:rsidRPr="00B636B9">
        <w:rPr>
          <w:rFonts w:ascii="Times New Roman" w:hAnsi="Times New Roman" w:cs="Times New Roman"/>
          <w:i/>
          <w:iCs/>
          <w:sz w:val="28"/>
          <w:szCs w:val="28"/>
        </w:rPr>
        <w:t>;</w:t>
      </w:r>
    </w:p>
    <w:p w14:paraId="72DD7288" w14:textId="77777777" w:rsidR="0056435F" w:rsidRPr="0069207B" w:rsidRDefault="0056435F" w:rsidP="00CD796A">
      <w:pPr>
        <w:pStyle w:val="1"/>
        <w:numPr>
          <w:ilvl w:val="0"/>
          <w:numId w:val="1"/>
        </w:numPr>
        <w:spacing w:line="360" w:lineRule="auto"/>
        <w:jc w:val="both"/>
        <w:rPr>
          <w:rFonts w:ascii="Times New Roman" w:hAnsi="Times New Roman" w:cs="Times New Roman"/>
          <w:b/>
          <w:bCs/>
          <w:sz w:val="28"/>
          <w:szCs w:val="28"/>
        </w:rPr>
      </w:pPr>
      <w:r w:rsidRPr="002B261B">
        <w:rPr>
          <w:rFonts w:ascii="Times New Roman" w:hAnsi="Times New Roman" w:cs="Times New Roman"/>
          <w:sz w:val="28"/>
          <w:szCs w:val="28"/>
        </w:rPr>
        <w:t xml:space="preserve"> </w:t>
      </w:r>
      <w:r>
        <w:rPr>
          <w:rFonts w:ascii="Times New Roman" w:hAnsi="Times New Roman" w:cs="Times New Roman"/>
          <w:sz w:val="28"/>
          <w:szCs w:val="28"/>
        </w:rPr>
        <w:t xml:space="preserve">В МБОУ Лицей № 4 (ул. </w:t>
      </w:r>
      <w:proofErr w:type="spellStart"/>
      <w:r>
        <w:rPr>
          <w:rFonts w:ascii="Times New Roman" w:hAnsi="Times New Roman" w:cs="Times New Roman"/>
          <w:sz w:val="28"/>
          <w:szCs w:val="28"/>
        </w:rPr>
        <w:t>Лизюкова</w:t>
      </w:r>
      <w:proofErr w:type="spellEnd"/>
      <w:r>
        <w:rPr>
          <w:rFonts w:ascii="Times New Roman" w:hAnsi="Times New Roman" w:cs="Times New Roman"/>
          <w:sz w:val="28"/>
          <w:szCs w:val="28"/>
        </w:rPr>
        <w:t>, 87)</w:t>
      </w:r>
      <w:r w:rsidRPr="0069207B">
        <w:rPr>
          <w:rFonts w:ascii="Times New Roman" w:hAnsi="Times New Roman" w:cs="Times New Roman"/>
          <w:sz w:val="28"/>
          <w:szCs w:val="28"/>
        </w:rPr>
        <w:t>;</w:t>
      </w:r>
    </w:p>
    <w:p w14:paraId="347FBEDF" w14:textId="557A3DDB" w:rsidR="0056435F" w:rsidRDefault="00D90045" w:rsidP="005F5123">
      <w:pPr>
        <w:pStyle w:val="1"/>
        <w:spacing w:line="360" w:lineRule="auto"/>
        <w:ind w:left="0" w:firstLine="360"/>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Продолжая добрую традицию</w:t>
      </w:r>
      <w:r w:rsidR="00635C32">
        <w:rPr>
          <w:rFonts w:ascii="Times New Roman" w:hAnsi="Times New Roman" w:cs="Times New Roman"/>
          <w:color w:val="000000"/>
          <w:sz w:val="28"/>
          <w:szCs w:val="28"/>
          <w:shd w:val="clear" w:color="auto" w:fill="FFFFFF"/>
        </w:rPr>
        <w:t>,</w:t>
      </w:r>
      <w:r>
        <w:rPr>
          <w:rFonts w:ascii="Times New Roman" w:hAnsi="Times New Roman" w:cs="Times New Roman"/>
          <w:color w:val="000000"/>
          <w:sz w:val="28"/>
          <w:szCs w:val="28"/>
          <w:shd w:val="clear" w:color="auto" w:fill="FFFFFF"/>
        </w:rPr>
        <w:t xml:space="preserve"> Иван Владимирович</w:t>
      </w:r>
      <w:r w:rsidR="0003236A">
        <w:rPr>
          <w:rFonts w:ascii="Times New Roman" w:hAnsi="Times New Roman" w:cs="Times New Roman"/>
          <w:color w:val="000000"/>
          <w:sz w:val="28"/>
          <w:szCs w:val="28"/>
          <w:shd w:val="clear" w:color="auto" w:fill="FFFFFF"/>
        </w:rPr>
        <w:t xml:space="preserve"> в 2023</w:t>
      </w:r>
      <w:r w:rsidR="0056435F">
        <w:rPr>
          <w:rFonts w:ascii="Times New Roman" w:hAnsi="Times New Roman" w:cs="Times New Roman"/>
          <w:color w:val="000000"/>
          <w:sz w:val="28"/>
          <w:szCs w:val="28"/>
          <w:shd w:val="clear" w:color="auto" w:fill="FFFFFF"/>
        </w:rPr>
        <w:t xml:space="preserve"> году,</w:t>
      </w:r>
      <w:r w:rsidR="0056435F" w:rsidRPr="00CD796A">
        <w:rPr>
          <w:rFonts w:ascii="Times New Roman" w:hAnsi="Times New Roman" w:cs="Times New Roman"/>
          <w:color w:val="000000"/>
          <w:sz w:val="28"/>
          <w:szCs w:val="28"/>
          <w:shd w:val="clear" w:color="auto" w:fill="FFFFFF"/>
        </w:rPr>
        <w:t xml:space="preserve"> принял у</w:t>
      </w:r>
      <w:r w:rsidR="0056435F">
        <w:rPr>
          <w:rFonts w:ascii="Times New Roman" w:hAnsi="Times New Roman" w:cs="Times New Roman"/>
          <w:color w:val="000000"/>
          <w:sz w:val="28"/>
          <w:szCs w:val="28"/>
          <w:shd w:val="clear" w:color="auto" w:fill="FFFFFF"/>
        </w:rPr>
        <w:t>частие в ежегодном ме</w:t>
      </w:r>
      <w:r>
        <w:rPr>
          <w:rFonts w:ascii="Times New Roman" w:hAnsi="Times New Roman" w:cs="Times New Roman"/>
          <w:color w:val="000000"/>
          <w:sz w:val="28"/>
          <w:szCs w:val="28"/>
          <w:shd w:val="clear" w:color="auto" w:fill="FFFFFF"/>
        </w:rPr>
        <w:t>роприятии «Юные таланты УВК – 2023</w:t>
      </w:r>
      <w:r w:rsidR="0056435F">
        <w:rPr>
          <w:rFonts w:ascii="Times New Roman" w:hAnsi="Times New Roman" w:cs="Times New Roman"/>
          <w:color w:val="000000"/>
          <w:sz w:val="28"/>
          <w:szCs w:val="28"/>
          <w:shd w:val="clear" w:color="auto" w:fill="FFFFFF"/>
        </w:rPr>
        <w:t>» для участников праздника были приобр</w:t>
      </w:r>
      <w:r w:rsidR="00553F33">
        <w:rPr>
          <w:rFonts w:ascii="Times New Roman" w:hAnsi="Times New Roman" w:cs="Times New Roman"/>
          <w:color w:val="000000"/>
          <w:sz w:val="28"/>
          <w:szCs w:val="28"/>
          <w:shd w:val="clear" w:color="auto" w:fill="FFFFFF"/>
        </w:rPr>
        <w:t xml:space="preserve">етены призы и памятные подарки. </w:t>
      </w:r>
    </w:p>
    <w:p w14:paraId="6F7F8EC6" w14:textId="4F776EC1" w:rsidR="00B9119A" w:rsidRDefault="00270708" w:rsidP="005F5123">
      <w:pPr>
        <w:pStyle w:val="1"/>
        <w:spacing w:line="360" w:lineRule="auto"/>
        <w:ind w:left="0" w:firstLine="360"/>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0837ADA7" wp14:editId="7ECB4733">
            <wp:extent cx="2171700" cy="2875280"/>
            <wp:effectExtent l="0" t="0" r="0" b="127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71700" cy="2875280"/>
                    </a:xfrm>
                    <a:prstGeom prst="rect">
                      <a:avLst/>
                    </a:prstGeom>
                    <a:noFill/>
                    <a:ln>
                      <a:noFill/>
                    </a:ln>
                  </pic:spPr>
                </pic:pic>
              </a:graphicData>
            </a:graphic>
          </wp:inline>
        </w:drawing>
      </w:r>
      <w:r w:rsidR="00B9119A">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14:anchorId="25D527DA" wp14:editId="73C2EA30">
            <wp:extent cx="2945130" cy="223329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45130" cy="2233295"/>
                    </a:xfrm>
                    <a:prstGeom prst="rect">
                      <a:avLst/>
                    </a:prstGeom>
                    <a:noFill/>
                    <a:ln>
                      <a:noFill/>
                    </a:ln>
                  </pic:spPr>
                </pic:pic>
              </a:graphicData>
            </a:graphic>
          </wp:inline>
        </w:drawing>
      </w:r>
    </w:p>
    <w:p w14:paraId="23CA4768" w14:textId="0FB1B8E6" w:rsidR="0056435F" w:rsidRDefault="0056435F" w:rsidP="006134EF">
      <w:pPr>
        <w:pStyle w:val="1"/>
        <w:spacing w:line="360" w:lineRule="auto"/>
        <w:ind w:left="0" w:firstLine="360"/>
        <w:jc w:val="both"/>
        <w:rPr>
          <w:rFonts w:ascii="Times New Roman" w:hAnsi="Times New Roman" w:cs="Times New Roman"/>
          <w:color w:val="000000"/>
          <w:sz w:val="28"/>
          <w:szCs w:val="28"/>
        </w:rPr>
      </w:pPr>
      <w:r>
        <w:rPr>
          <w:rFonts w:ascii="Arial" w:hAnsi="Arial" w:cs="Arial"/>
          <w:color w:val="2A2C34"/>
          <w:sz w:val="27"/>
          <w:szCs w:val="27"/>
        </w:rPr>
        <w:t xml:space="preserve"> </w:t>
      </w:r>
      <w:r w:rsidRPr="005F5123">
        <w:rPr>
          <w:rFonts w:ascii="Times New Roman" w:hAnsi="Times New Roman" w:cs="Times New Roman"/>
          <w:color w:val="000000"/>
          <w:sz w:val="28"/>
          <w:szCs w:val="28"/>
        </w:rPr>
        <w:t xml:space="preserve">В рамках </w:t>
      </w:r>
      <w:r>
        <w:rPr>
          <w:rFonts w:ascii="Times New Roman" w:hAnsi="Times New Roman" w:cs="Times New Roman"/>
          <w:color w:val="000000"/>
          <w:sz w:val="28"/>
          <w:szCs w:val="28"/>
        </w:rPr>
        <w:t xml:space="preserve">партийной </w:t>
      </w:r>
      <w:r w:rsidRPr="005F5123">
        <w:rPr>
          <w:rFonts w:ascii="Times New Roman" w:hAnsi="Times New Roman" w:cs="Times New Roman"/>
          <w:color w:val="000000"/>
          <w:sz w:val="28"/>
          <w:szCs w:val="28"/>
        </w:rPr>
        <w:t xml:space="preserve">акции «Единой России» «Собери ребёнка в школу» </w:t>
      </w:r>
      <w:r w:rsidR="0003236A">
        <w:rPr>
          <w:rFonts w:ascii="Times New Roman" w:hAnsi="Times New Roman" w:cs="Times New Roman"/>
          <w:color w:val="000000"/>
          <w:sz w:val="28"/>
          <w:szCs w:val="28"/>
        </w:rPr>
        <w:br/>
        <w:t>в 2023</w:t>
      </w:r>
      <w:r>
        <w:rPr>
          <w:rFonts w:ascii="Times New Roman" w:hAnsi="Times New Roman" w:cs="Times New Roman"/>
          <w:color w:val="000000"/>
          <w:sz w:val="28"/>
          <w:szCs w:val="28"/>
        </w:rPr>
        <w:t xml:space="preserve"> году И.В. Кандыбин оказал помощь детям</w:t>
      </w:r>
      <w:r w:rsidRPr="005F5123">
        <w:rPr>
          <w:rFonts w:ascii="Times New Roman" w:hAnsi="Times New Roman" w:cs="Times New Roman"/>
          <w:color w:val="000000"/>
          <w:sz w:val="28"/>
          <w:szCs w:val="28"/>
        </w:rPr>
        <w:t xml:space="preserve"> из малоо</w:t>
      </w:r>
      <w:r w:rsidR="006646B6">
        <w:rPr>
          <w:rFonts w:ascii="Times New Roman" w:hAnsi="Times New Roman" w:cs="Times New Roman"/>
          <w:color w:val="000000"/>
          <w:sz w:val="28"/>
          <w:szCs w:val="28"/>
        </w:rPr>
        <w:t>беспеченных и многодетных семей избирательного округа № 17.</w:t>
      </w:r>
      <w:r w:rsidR="00B9119A">
        <w:rPr>
          <w:rFonts w:ascii="Times New Roman" w:hAnsi="Times New Roman" w:cs="Times New Roman"/>
          <w:color w:val="000000"/>
          <w:sz w:val="28"/>
          <w:szCs w:val="28"/>
        </w:rPr>
        <w:t xml:space="preserve"> </w:t>
      </w:r>
    </w:p>
    <w:p w14:paraId="1D7466B2" w14:textId="5B581F75" w:rsidR="00B9119A" w:rsidRPr="006134EF" w:rsidRDefault="00270708" w:rsidP="00B9119A">
      <w:pPr>
        <w:pStyle w:val="1"/>
        <w:spacing w:line="360" w:lineRule="auto"/>
        <w:ind w:left="0"/>
        <w:jc w:val="both"/>
        <w:rPr>
          <w:rFonts w:ascii="Times New Roman" w:hAnsi="Times New Roman" w:cs="Times New Roman"/>
          <w:color w:val="000000"/>
          <w:sz w:val="28"/>
          <w:szCs w:val="28"/>
        </w:rPr>
      </w:pPr>
      <w:r>
        <w:rPr>
          <w:rFonts w:ascii="Times New Roman" w:hAnsi="Times New Roman" w:cs="Times New Roman"/>
          <w:noProof/>
          <w:color w:val="000000"/>
          <w:sz w:val="28"/>
          <w:szCs w:val="28"/>
        </w:rPr>
        <w:drawing>
          <wp:inline distT="0" distB="0" distL="0" distR="0" wp14:anchorId="7B24034E" wp14:editId="5BEAD772">
            <wp:extent cx="2804795" cy="223329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04795" cy="2233295"/>
                    </a:xfrm>
                    <a:prstGeom prst="rect">
                      <a:avLst/>
                    </a:prstGeom>
                    <a:noFill/>
                    <a:ln>
                      <a:noFill/>
                    </a:ln>
                  </pic:spPr>
                </pic:pic>
              </a:graphicData>
            </a:graphic>
          </wp:inline>
        </w:drawing>
      </w:r>
      <w:r w:rsidR="00B9119A">
        <w:rPr>
          <w:rFonts w:ascii="Times New Roman" w:hAnsi="Times New Roman" w:cs="Times New Roman"/>
          <w:color w:val="000000"/>
          <w:sz w:val="28"/>
          <w:szCs w:val="28"/>
        </w:rPr>
        <w:t xml:space="preserve">  </w:t>
      </w:r>
      <w:r>
        <w:rPr>
          <w:rFonts w:ascii="Times New Roman" w:hAnsi="Times New Roman" w:cs="Times New Roman"/>
          <w:noProof/>
          <w:color w:val="000000"/>
          <w:sz w:val="28"/>
          <w:szCs w:val="28"/>
        </w:rPr>
        <w:drawing>
          <wp:inline distT="0" distB="0" distL="0" distR="0" wp14:anchorId="36B2F196" wp14:editId="5756EFE9">
            <wp:extent cx="2919095" cy="221551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19095" cy="2215515"/>
                    </a:xfrm>
                    <a:prstGeom prst="rect">
                      <a:avLst/>
                    </a:prstGeom>
                    <a:noFill/>
                    <a:ln>
                      <a:noFill/>
                    </a:ln>
                  </pic:spPr>
                </pic:pic>
              </a:graphicData>
            </a:graphic>
          </wp:inline>
        </w:drawing>
      </w:r>
    </w:p>
    <w:p w14:paraId="4C77ED94" w14:textId="77777777" w:rsidR="00E43A58" w:rsidRDefault="0056435F" w:rsidP="00E43A58">
      <w:pPr>
        <w:tabs>
          <w:tab w:val="left" w:pos="709"/>
        </w:tabs>
        <w:spacing w:line="360" w:lineRule="auto"/>
        <w:jc w:val="both"/>
        <w:rPr>
          <w:rFonts w:ascii="Times New Roman" w:hAnsi="Times New Roman" w:cs="Times New Roman"/>
          <w:sz w:val="28"/>
          <w:szCs w:val="28"/>
        </w:rPr>
      </w:pPr>
      <w:r>
        <w:rPr>
          <w:rFonts w:ascii="Times New Roman" w:hAnsi="Times New Roman" w:cs="Times New Roman"/>
          <w:sz w:val="28"/>
          <w:szCs w:val="28"/>
        </w:rPr>
        <w:tab/>
        <w:t>На округе № 17</w:t>
      </w:r>
      <w:r w:rsidRPr="000E7A65">
        <w:rPr>
          <w:rFonts w:ascii="Times New Roman" w:hAnsi="Times New Roman" w:cs="Times New Roman"/>
          <w:sz w:val="28"/>
          <w:szCs w:val="28"/>
        </w:rPr>
        <w:t xml:space="preserve"> работает общественная приемная депутата. </w:t>
      </w:r>
      <w:r>
        <w:rPr>
          <w:rFonts w:ascii="Times New Roman" w:hAnsi="Times New Roman" w:cs="Times New Roman"/>
          <w:sz w:val="28"/>
          <w:szCs w:val="28"/>
        </w:rPr>
        <w:br/>
      </w:r>
      <w:r w:rsidRPr="000E7A65">
        <w:rPr>
          <w:rFonts w:ascii="Times New Roman" w:hAnsi="Times New Roman" w:cs="Times New Roman"/>
          <w:sz w:val="28"/>
          <w:szCs w:val="28"/>
        </w:rPr>
        <w:t>Для оказания юрид</w:t>
      </w:r>
      <w:r>
        <w:rPr>
          <w:rFonts w:ascii="Times New Roman" w:hAnsi="Times New Roman" w:cs="Times New Roman"/>
          <w:sz w:val="28"/>
          <w:szCs w:val="28"/>
        </w:rPr>
        <w:t>ической помощи избирателям прием</w:t>
      </w:r>
      <w:r w:rsidR="00553F33">
        <w:rPr>
          <w:rFonts w:ascii="Times New Roman" w:hAnsi="Times New Roman" w:cs="Times New Roman"/>
          <w:sz w:val="28"/>
          <w:szCs w:val="28"/>
        </w:rPr>
        <w:t xml:space="preserve"> ведет квалифицированный юрист.</w:t>
      </w:r>
      <w:r w:rsidR="006646B6">
        <w:rPr>
          <w:rFonts w:ascii="Times New Roman" w:hAnsi="Times New Roman" w:cs="Times New Roman"/>
          <w:sz w:val="28"/>
          <w:szCs w:val="28"/>
        </w:rPr>
        <w:t xml:space="preserve"> </w:t>
      </w:r>
    </w:p>
    <w:p w14:paraId="12EB3D12" w14:textId="22D2CAD0" w:rsidR="0056435F" w:rsidRDefault="00635C32" w:rsidP="00E43A58">
      <w:pPr>
        <w:tabs>
          <w:tab w:val="left" w:pos="709"/>
        </w:tabs>
        <w:spacing w:line="360" w:lineRule="auto"/>
        <w:jc w:val="both"/>
        <w:rPr>
          <w:rFonts w:ascii="Times New Roman" w:hAnsi="Times New Roman" w:cs="Times New Roman"/>
          <w:sz w:val="28"/>
          <w:szCs w:val="28"/>
        </w:rPr>
      </w:pPr>
      <w:r>
        <w:rPr>
          <w:rFonts w:ascii="Times New Roman" w:hAnsi="Times New Roman" w:cs="Times New Roman"/>
          <w:sz w:val="28"/>
          <w:szCs w:val="28"/>
        </w:rPr>
        <w:tab/>
      </w:r>
      <w:r w:rsidR="0056435F" w:rsidRPr="000E7A65">
        <w:rPr>
          <w:rFonts w:ascii="Times New Roman" w:hAnsi="Times New Roman" w:cs="Times New Roman"/>
          <w:sz w:val="28"/>
          <w:szCs w:val="28"/>
        </w:rPr>
        <w:t>Согласно утвержденному графику</w:t>
      </w:r>
      <w:r>
        <w:rPr>
          <w:rFonts w:ascii="Times New Roman" w:hAnsi="Times New Roman" w:cs="Times New Roman"/>
          <w:sz w:val="28"/>
          <w:szCs w:val="28"/>
        </w:rPr>
        <w:t>,</w:t>
      </w:r>
      <w:r w:rsidR="0056435F" w:rsidRPr="000E7A65">
        <w:rPr>
          <w:rFonts w:ascii="Times New Roman" w:hAnsi="Times New Roman" w:cs="Times New Roman"/>
          <w:sz w:val="28"/>
          <w:szCs w:val="28"/>
        </w:rPr>
        <w:t xml:space="preserve"> Иван Владимирович Кандыбин проводит</w:t>
      </w:r>
      <w:r w:rsidR="0056435F">
        <w:rPr>
          <w:rFonts w:ascii="Times New Roman" w:hAnsi="Times New Roman" w:cs="Times New Roman"/>
          <w:sz w:val="28"/>
          <w:szCs w:val="28"/>
        </w:rPr>
        <w:t xml:space="preserve"> дистанционные</w:t>
      </w:r>
      <w:r w:rsidR="0056435F" w:rsidRPr="000E7A65">
        <w:rPr>
          <w:rFonts w:ascii="Times New Roman" w:hAnsi="Times New Roman" w:cs="Times New Roman"/>
          <w:sz w:val="28"/>
          <w:szCs w:val="28"/>
        </w:rPr>
        <w:t xml:space="preserve"> приемы в Общественной приемной Председателя партии «ЕДИНАЯ РОССИЯ» Медведева Д.А. и в Общественной приемной партии «ЕДИНАЯ РОССИЯ» в Коминтерновском районе.</w:t>
      </w:r>
    </w:p>
    <w:p w14:paraId="147BEBAC" w14:textId="3609C598" w:rsidR="00B9119A" w:rsidRPr="000E7A65" w:rsidRDefault="00270708" w:rsidP="00B9119A">
      <w:pPr>
        <w:tabs>
          <w:tab w:val="left" w:pos="709"/>
        </w:tabs>
        <w:spacing w:line="36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174D8BA0" wp14:editId="02EF6BDE">
            <wp:extent cx="2435225" cy="307721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35225" cy="3077210"/>
                    </a:xfrm>
                    <a:prstGeom prst="rect">
                      <a:avLst/>
                    </a:prstGeom>
                    <a:noFill/>
                    <a:ln>
                      <a:noFill/>
                    </a:ln>
                  </pic:spPr>
                </pic:pic>
              </a:graphicData>
            </a:graphic>
          </wp:inline>
        </w:drawing>
      </w:r>
      <w:r w:rsidR="00B9119A">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14:anchorId="71AC67C2" wp14:editId="27B2A85B">
            <wp:extent cx="2444115" cy="306832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44115" cy="3068320"/>
                    </a:xfrm>
                    <a:prstGeom prst="rect">
                      <a:avLst/>
                    </a:prstGeom>
                    <a:noFill/>
                    <a:ln>
                      <a:noFill/>
                    </a:ln>
                  </pic:spPr>
                </pic:pic>
              </a:graphicData>
            </a:graphic>
          </wp:inline>
        </w:drawing>
      </w:r>
    </w:p>
    <w:p w14:paraId="65929887" w14:textId="77777777" w:rsidR="0056435F" w:rsidRPr="000E7A65" w:rsidRDefault="0056435F" w:rsidP="00F24737">
      <w:pPr>
        <w:pStyle w:val="a5"/>
        <w:spacing w:before="0" w:beforeAutospacing="0" w:after="0" w:afterAutospacing="0" w:line="360" w:lineRule="auto"/>
        <w:jc w:val="both"/>
        <w:rPr>
          <w:rFonts w:ascii="Times New Roman" w:hAnsi="Times New Roman" w:cs="Times New Roman"/>
          <w:b/>
          <w:bCs/>
          <w:sz w:val="28"/>
          <w:szCs w:val="28"/>
        </w:rPr>
      </w:pPr>
      <w:r w:rsidRPr="000E7A65">
        <w:rPr>
          <w:rFonts w:ascii="Times New Roman" w:hAnsi="Times New Roman" w:cs="Times New Roman"/>
          <w:b/>
          <w:bCs/>
          <w:sz w:val="28"/>
          <w:szCs w:val="28"/>
        </w:rPr>
        <w:t>Адрес общественной приемной:</w:t>
      </w:r>
    </w:p>
    <w:p w14:paraId="43F26DB3" w14:textId="77777777" w:rsidR="0056435F" w:rsidRPr="000E7A65" w:rsidRDefault="0056435F" w:rsidP="00F24737">
      <w:pPr>
        <w:pStyle w:val="a5"/>
        <w:spacing w:before="0" w:beforeAutospacing="0" w:after="0" w:afterAutospacing="0" w:line="360" w:lineRule="auto"/>
        <w:jc w:val="both"/>
        <w:rPr>
          <w:rFonts w:ascii="Times New Roman" w:hAnsi="Times New Roman" w:cs="Times New Roman"/>
          <w:sz w:val="28"/>
          <w:szCs w:val="28"/>
        </w:rPr>
      </w:pPr>
      <w:r>
        <w:rPr>
          <w:rFonts w:ascii="Times New Roman" w:hAnsi="Times New Roman" w:cs="Times New Roman"/>
          <w:sz w:val="28"/>
          <w:szCs w:val="28"/>
        </w:rPr>
        <w:t>г. Воронеж, ул. Беговая, 102, 2 этаж (универсам «</w:t>
      </w:r>
      <w:proofErr w:type="spellStart"/>
      <w:r>
        <w:rPr>
          <w:rFonts w:ascii="Times New Roman" w:hAnsi="Times New Roman" w:cs="Times New Roman"/>
          <w:sz w:val="28"/>
          <w:szCs w:val="28"/>
        </w:rPr>
        <w:t>Центрторг</w:t>
      </w:r>
      <w:proofErr w:type="spellEnd"/>
      <w:r>
        <w:rPr>
          <w:rFonts w:ascii="Times New Roman" w:hAnsi="Times New Roman" w:cs="Times New Roman"/>
          <w:sz w:val="28"/>
          <w:szCs w:val="28"/>
        </w:rPr>
        <w:t>»)</w:t>
      </w:r>
    </w:p>
    <w:p w14:paraId="46675321" w14:textId="77777777" w:rsidR="0056435F" w:rsidRPr="000E7A65" w:rsidRDefault="0056435F" w:rsidP="00F24737">
      <w:pPr>
        <w:pStyle w:val="a5"/>
        <w:spacing w:before="0" w:beforeAutospacing="0" w:after="0" w:afterAutospacing="0" w:line="360" w:lineRule="auto"/>
        <w:jc w:val="both"/>
        <w:rPr>
          <w:rFonts w:ascii="Times New Roman" w:hAnsi="Times New Roman" w:cs="Times New Roman"/>
          <w:sz w:val="28"/>
          <w:szCs w:val="28"/>
        </w:rPr>
      </w:pPr>
      <w:r w:rsidRPr="000E7A65">
        <w:rPr>
          <w:rFonts w:ascii="Times New Roman" w:hAnsi="Times New Roman" w:cs="Times New Roman"/>
          <w:sz w:val="28"/>
          <w:szCs w:val="28"/>
        </w:rPr>
        <w:t xml:space="preserve">Тел. </w:t>
      </w:r>
      <w:r>
        <w:rPr>
          <w:rFonts w:ascii="Times New Roman" w:hAnsi="Times New Roman" w:cs="Times New Roman"/>
          <w:sz w:val="28"/>
          <w:szCs w:val="28"/>
        </w:rPr>
        <w:t>8 952 106 22 77,</w:t>
      </w:r>
      <w:r w:rsidRPr="00CD1DA6">
        <w:t xml:space="preserve"> </w:t>
      </w:r>
      <w:r w:rsidRPr="00CD1DA6">
        <w:rPr>
          <w:rFonts w:ascii="Times New Roman" w:hAnsi="Times New Roman" w:cs="Times New Roman"/>
          <w:sz w:val="28"/>
          <w:szCs w:val="28"/>
        </w:rPr>
        <w:t>17okrugvrn@gmail.com.</w:t>
      </w:r>
      <w:r>
        <w:rPr>
          <w:rFonts w:ascii="Times New Roman" w:hAnsi="Times New Roman" w:cs="Times New Roman"/>
          <w:sz w:val="28"/>
          <w:szCs w:val="28"/>
        </w:rPr>
        <w:t xml:space="preserve"> </w:t>
      </w:r>
    </w:p>
    <w:p w14:paraId="04ECF06F" w14:textId="77777777" w:rsidR="0056435F" w:rsidRDefault="0056435F" w:rsidP="00F24737">
      <w:pPr>
        <w:pStyle w:val="a5"/>
        <w:spacing w:before="0" w:beforeAutospacing="0" w:after="200" w:afterAutospacing="0"/>
        <w:jc w:val="both"/>
        <w:rPr>
          <w:rFonts w:ascii="Times New Roman" w:hAnsi="Times New Roman" w:cs="Times New Roman"/>
          <w:b/>
          <w:bCs/>
          <w:sz w:val="28"/>
          <w:szCs w:val="28"/>
        </w:rPr>
      </w:pPr>
      <w:r w:rsidRPr="000E7A65">
        <w:rPr>
          <w:rFonts w:ascii="Times New Roman" w:hAnsi="Times New Roman" w:cs="Times New Roman"/>
          <w:b/>
          <w:bCs/>
          <w:sz w:val="28"/>
          <w:szCs w:val="28"/>
        </w:rPr>
        <w:t>Время приема:</w:t>
      </w:r>
    </w:p>
    <w:p w14:paraId="10D084D4" w14:textId="77777777" w:rsidR="0056435F" w:rsidRPr="004A1095" w:rsidRDefault="0056435F" w:rsidP="00F24737">
      <w:pPr>
        <w:pStyle w:val="a5"/>
        <w:spacing w:before="0" w:beforeAutospacing="0" w:after="200" w:afterAutospacing="0"/>
        <w:jc w:val="both"/>
        <w:rPr>
          <w:rFonts w:ascii="Times New Roman" w:hAnsi="Times New Roman" w:cs="Times New Roman"/>
          <w:sz w:val="28"/>
          <w:szCs w:val="28"/>
        </w:rPr>
      </w:pPr>
      <w:r>
        <w:rPr>
          <w:rFonts w:ascii="Times New Roman" w:hAnsi="Times New Roman" w:cs="Times New Roman"/>
          <w:sz w:val="28"/>
          <w:szCs w:val="28"/>
        </w:rPr>
        <w:t xml:space="preserve">Пн. – Чт. </w:t>
      </w:r>
      <w:r w:rsidRPr="004A1095">
        <w:rPr>
          <w:rFonts w:ascii="Times New Roman" w:hAnsi="Times New Roman" w:cs="Times New Roman"/>
          <w:sz w:val="28"/>
          <w:szCs w:val="28"/>
        </w:rPr>
        <w:t xml:space="preserve"> </w:t>
      </w:r>
      <w:r w:rsidRPr="004A1095">
        <w:rPr>
          <w:rFonts w:ascii="Times New Roman" w:hAnsi="Times New Roman" w:cs="Times New Roman"/>
          <w:sz w:val="28"/>
          <w:szCs w:val="28"/>
          <w:lang w:val="en-US"/>
        </w:rPr>
        <w:t>c</w:t>
      </w:r>
      <w:r w:rsidRPr="004A1095">
        <w:rPr>
          <w:rFonts w:ascii="Times New Roman" w:hAnsi="Times New Roman" w:cs="Times New Roman"/>
          <w:sz w:val="28"/>
          <w:szCs w:val="28"/>
        </w:rPr>
        <w:t xml:space="preserve"> 11:00 до 15:00</w:t>
      </w:r>
    </w:p>
    <w:p w14:paraId="2A847CD4" w14:textId="77777777" w:rsidR="0056435F" w:rsidRPr="004A1095" w:rsidRDefault="0056435F" w:rsidP="00F24737">
      <w:pPr>
        <w:pStyle w:val="a5"/>
        <w:spacing w:before="0" w:beforeAutospacing="0" w:after="200" w:afterAutospacing="0"/>
        <w:jc w:val="both"/>
        <w:rPr>
          <w:rFonts w:ascii="Times New Roman" w:hAnsi="Times New Roman" w:cs="Times New Roman"/>
          <w:sz w:val="28"/>
          <w:szCs w:val="28"/>
        </w:rPr>
      </w:pPr>
    </w:p>
    <w:p w14:paraId="37B59341" w14:textId="77777777" w:rsidR="0056435F" w:rsidRPr="00B636B9" w:rsidRDefault="0056435F" w:rsidP="006F10AA">
      <w:pPr>
        <w:pStyle w:val="1"/>
        <w:spacing w:line="360" w:lineRule="auto"/>
        <w:ind w:firstLine="696"/>
        <w:jc w:val="both"/>
        <w:rPr>
          <w:rFonts w:ascii="Times New Roman" w:hAnsi="Times New Roman" w:cs="Times New Roman"/>
          <w:sz w:val="28"/>
          <w:szCs w:val="28"/>
        </w:rPr>
      </w:pPr>
    </w:p>
    <w:p w14:paraId="4BDEEDF8" w14:textId="77777777" w:rsidR="0056435F" w:rsidRDefault="0056435F" w:rsidP="0062701C">
      <w:pPr>
        <w:pStyle w:val="1"/>
        <w:spacing w:line="360" w:lineRule="auto"/>
        <w:jc w:val="both"/>
        <w:rPr>
          <w:rFonts w:ascii="Times New Roman" w:hAnsi="Times New Roman" w:cs="Times New Roman"/>
          <w:sz w:val="28"/>
          <w:szCs w:val="28"/>
        </w:rPr>
      </w:pPr>
    </w:p>
    <w:p w14:paraId="425C1644" w14:textId="77777777" w:rsidR="0056435F" w:rsidRDefault="0056435F">
      <w:bookmarkStart w:id="0" w:name="_GoBack"/>
      <w:bookmarkEnd w:id="0"/>
    </w:p>
    <w:sectPr w:rsidR="0056435F" w:rsidSect="009E7DCD">
      <w:pgSz w:w="11906" w:h="16838"/>
      <w:pgMar w:top="284" w:right="850" w:bottom="0"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Verdana">
    <w:panose1 w:val="020B0604030504040204"/>
    <w:charset w:val="CC"/>
    <w:family w:val="swiss"/>
    <w:pitch w:val="variable"/>
    <w:sig w:usb0="A00006FF" w:usb1="4000205B" w:usb2="00000010" w:usb3="00000000" w:csb0="0000019F" w:csb1="00000000"/>
  </w:font>
  <w:font w:name="Segoe UI">
    <w:charset w:val="CC"/>
    <w:family w:val="swiss"/>
    <w:pitch w:val="variable"/>
    <w:sig w:usb0="E4002EFF" w:usb1="C000E47F" w:usb2="00000009" w:usb3="00000000" w:csb0="000001FF" w:csb1="00000000"/>
  </w:font>
  <w:font w:name="Cambria">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2267F57"/>
    <w:multiLevelType w:val="hybridMultilevel"/>
    <w:tmpl w:val="1D0CB65A"/>
    <w:lvl w:ilvl="0" w:tplc="72521C62">
      <w:start w:val="1"/>
      <w:numFmt w:val="decimal"/>
      <w:lvlText w:val="%1."/>
      <w:lvlJc w:val="left"/>
      <w:pPr>
        <w:tabs>
          <w:tab w:val="num" w:pos="360"/>
        </w:tabs>
        <w:ind w:left="360" w:hanging="360"/>
      </w:pPr>
      <w:rPr>
        <w:i w:val="0"/>
        <w:iCs w:val="0"/>
        <w:sz w:val="28"/>
        <w:szCs w:val="28"/>
      </w:rPr>
    </w:lvl>
    <w:lvl w:ilvl="1" w:tplc="0419000F">
      <w:start w:val="1"/>
      <w:numFmt w:val="decimal"/>
      <w:lvlText w:val="%2."/>
      <w:lvlJc w:val="left"/>
      <w:pPr>
        <w:tabs>
          <w:tab w:val="num" w:pos="1440"/>
        </w:tabs>
        <w:ind w:left="1440" w:hanging="360"/>
      </w:pPr>
      <w:rPr>
        <w:i w:val="0"/>
        <w:iCs w:val="0"/>
        <w:sz w:val="28"/>
        <w:szCs w:val="28"/>
      </w:r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 w15:restartNumberingAfterBreak="0">
    <w:nsid w:val="352D40CC"/>
    <w:multiLevelType w:val="hybridMultilevel"/>
    <w:tmpl w:val="84E83C5C"/>
    <w:lvl w:ilvl="0" w:tplc="61243AD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 w15:restartNumberingAfterBreak="0">
    <w:nsid w:val="51C37121"/>
    <w:multiLevelType w:val="hybridMultilevel"/>
    <w:tmpl w:val="03402492"/>
    <w:lvl w:ilvl="0" w:tplc="0590B83E">
      <w:start w:val="1"/>
      <w:numFmt w:val="decimal"/>
      <w:lvlText w:val="%1."/>
      <w:lvlJc w:val="left"/>
      <w:pPr>
        <w:tabs>
          <w:tab w:val="num" w:pos="720"/>
        </w:tabs>
        <w:ind w:left="720" w:hanging="360"/>
      </w:pPr>
      <w:rPr>
        <w:rFonts w:ascii="Times New Roman" w:hAnsi="Times New Roman" w:cs="Times New Roman" w:hint="default"/>
        <w:i w:val="0"/>
        <w:iCs w:val="0"/>
        <w:sz w:val="28"/>
        <w:szCs w:val="28"/>
      </w:rPr>
    </w:lvl>
    <w:lvl w:ilvl="1" w:tplc="0419000F">
      <w:start w:val="1"/>
      <w:numFmt w:val="decimal"/>
      <w:lvlText w:val="%2."/>
      <w:lvlJc w:val="left"/>
      <w:pPr>
        <w:tabs>
          <w:tab w:val="num" w:pos="2160"/>
        </w:tabs>
        <w:ind w:left="2160" w:hanging="360"/>
      </w:pPr>
      <w:rPr>
        <w:rFonts w:hint="default"/>
        <w:i w:val="0"/>
        <w:iCs w:val="0"/>
        <w:sz w:val="28"/>
        <w:szCs w:val="28"/>
      </w:rPr>
    </w:lvl>
    <w:lvl w:ilvl="2" w:tplc="0419001B">
      <w:start w:val="1"/>
      <w:numFmt w:val="lowerRoman"/>
      <w:lvlText w:val="%3."/>
      <w:lvlJc w:val="right"/>
      <w:pPr>
        <w:tabs>
          <w:tab w:val="num" w:pos="2880"/>
        </w:tabs>
        <w:ind w:left="2880" w:hanging="180"/>
      </w:pPr>
    </w:lvl>
    <w:lvl w:ilvl="3" w:tplc="0419000F">
      <w:start w:val="1"/>
      <w:numFmt w:val="decimal"/>
      <w:lvlText w:val="%4."/>
      <w:lvlJc w:val="left"/>
      <w:pPr>
        <w:tabs>
          <w:tab w:val="num" w:pos="3600"/>
        </w:tabs>
        <w:ind w:left="3600" w:hanging="360"/>
      </w:pPr>
    </w:lvl>
    <w:lvl w:ilvl="4" w:tplc="04190019">
      <w:start w:val="1"/>
      <w:numFmt w:val="lowerLetter"/>
      <w:lvlText w:val="%5."/>
      <w:lvlJc w:val="left"/>
      <w:pPr>
        <w:tabs>
          <w:tab w:val="num" w:pos="4320"/>
        </w:tabs>
        <w:ind w:left="4320" w:hanging="360"/>
      </w:pPr>
    </w:lvl>
    <w:lvl w:ilvl="5" w:tplc="0419001B">
      <w:start w:val="1"/>
      <w:numFmt w:val="lowerRoman"/>
      <w:lvlText w:val="%6."/>
      <w:lvlJc w:val="right"/>
      <w:pPr>
        <w:tabs>
          <w:tab w:val="num" w:pos="5040"/>
        </w:tabs>
        <w:ind w:left="5040" w:hanging="180"/>
      </w:pPr>
    </w:lvl>
    <w:lvl w:ilvl="6" w:tplc="0419000F">
      <w:start w:val="1"/>
      <w:numFmt w:val="decimal"/>
      <w:lvlText w:val="%7."/>
      <w:lvlJc w:val="left"/>
      <w:pPr>
        <w:tabs>
          <w:tab w:val="num" w:pos="5760"/>
        </w:tabs>
        <w:ind w:left="5760" w:hanging="360"/>
      </w:pPr>
    </w:lvl>
    <w:lvl w:ilvl="7" w:tplc="04190019">
      <w:start w:val="1"/>
      <w:numFmt w:val="lowerLetter"/>
      <w:lvlText w:val="%8."/>
      <w:lvlJc w:val="left"/>
      <w:pPr>
        <w:tabs>
          <w:tab w:val="num" w:pos="6480"/>
        </w:tabs>
        <w:ind w:left="6480" w:hanging="360"/>
      </w:pPr>
    </w:lvl>
    <w:lvl w:ilvl="8" w:tplc="0419001B">
      <w:start w:val="1"/>
      <w:numFmt w:val="lowerRoman"/>
      <w:lvlText w:val="%9."/>
      <w:lvlJc w:val="right"/>
      <w:pPr>
        <w:tabs>
          <w:tab w:val="num" w:pos="7200"/>
        </w:tabs>
        <w:ind w:left="7200" w:hanging="180"/>
      </w:pPr>
    </w:lvl>
  </w:abstractNum>
  <w:abstractNum w:abstractNumId="3" w15:restartNumberingAfterBreak="0">
    <w:nsid w:val="6CE734A8"/>
    <w:multiLevelType w:val="hybridMultilevel"/>
    <w:tmpl w:val="E59E717E"/>
    <w:lvl w:ilvl="0" w:tplc="A9A216FA">
      <w:numFmt w:val="bullet"/>
      <w:lvlText w:val="-"/>
      <w:lvlJc w:val="left"/>
      <w:pPr>
        <w:ind w:left="1211" w:hanging="360"/>
      </w:pPr>
      <w:rPr>
        <w:rFonts w:ascii="Times New Roman" w:eastAsia="Times New Roman" w:hAnsi="Times New Roman" w:hint="default"/>
      </w:rPr>
    </w:lvl>
    <w:lvl w:ilvl="1" w:tplc="04190003">
      <w:start w:val="1"/>
      <w:numFmt w:val="bullet"/>
      <w:lvlText w:val="o"/>
      <w:lvlJc w:val="left"/>
      <w:pPr>
        <w:ind w:left="1931" w:hanging="360"/>
      </w:pPr>
      <w:rPr>
        <w:rFonts w:ascii="Courier New" w:hAnsi="Courier New" w:cs="Courier New" w:hint="default"/>
      </w:rPr>
    </w:lvl>
    <w:lvl w:ilvl="2" w:tplc="04190005">
      <w:start w:val="1"/>
      <w:numFmt w:val="bullet"/>
      <w:lvlText w:val=""/>
      <w:lvlJc w:val="left"/>
      <w:pPr>
        <w:ind w:left="2651" w:hanging="360"/>
      </w:pPr>
      <w:rPr>
        <w:rFonts w:ascii="Wingdings" w:hAnsi="Wingdings" w:cs="Wingdings" w:hint="default"/>
      </w:rPr>
    </w:lvl>
    <w:lvl w:ilvl="3" w:tplc="04190001">
      <w:start w:val="1"/>
      <w:numFmt w:val="bullet"/>
      <w:lvlText w:val=""/>
      <w:lvlJc w:val="left"/>
      <w:pPr>
        <w:ind w:left="3371" w:hanging="360"/>
      </w:pPr>
      <w:rPr>
        <w:rFonts w:ascii="Symbol" w:hAnsi="Symbol" w:cs="Symbol" w:hint="default"/>
      </w:rPr>
    </w:lvl>
    <w:lvl w:ilvl="4" w:tplc="04190003">
      <w:start w:val="1"/>
      <w:numFmt w:val="bullet"/>
      <w:lvlText w:val="o"/>
      <w:lvlJc w:val="left"/>
      <w:pPr>
        <w:ind w:left="4091" w:hanging="360"/>
      </w:pPr>
      <w:rPr>
        <w:rFonts w:ascii="Courier New" w:hAnsi="Courier New" w:cs="Courier New" w:hint="default"/>
      </w:rPr>
    </w:lvl>
    <w:lvl w:ilvl="5" w:tplc="04190005">
      <w:start w:val="1"/>
      <w:numFmt w:val="bullet"/>
      <w:lvlText w:val=""/>
      <w:lvlJc w:val="left"/>
      <w:pPr>
        <w:ind w:left="4811" w:hanging="360"/>
      </w:pPr>
      <w:rPr>
        <w:rFonts w:ascii="Wingdings" w:hAnsi="Wingdings" w:cs="Wingdings" w:hint="default"/>
      </w:rPr>
    </w:lvl>
    <w:lvl w:ilvl="6" w:tplc="04190001">
      <w:start w:val="1"/>
      <w:numFmt w:val="bullet"/>
      <w:lvlText w:val=""/>
      <w:lvlJc w:val="left"/>
      <w:pPr>
        <w:ind w:left="5531" w:hanging="360"/>
      </w:pPr>
      <w:rPr>
        <w:rFonts w:ascii="Symbol" w:hAnsi="Symbol" w:cs="Symbol" w:hint="default"/>
      </w:rPr>
    </w:lvl>
    <w:lvl w:ilvl="7" w:tplc="04190003">
      <w:start w:val="1"/>
      <w:numFmt w:val="bullet"/>
      <w:lvlText w:val="o"/>
      <w:lvlJc w:val="left"/>
      <w:pPr>
        <w:ind w:left="6251" w:hanging="360"/>
      </w:pPr>
      <w:rPr>
        <w:rFonts w:ascii="Courier New" w:hAnsi="Courier New" w:cs="Courier New" w:hint="default"/>
      </w:rPr>
    </w:lvl>
    <w:lvl w:ilvl="8" w:tplc="04190005">
      <w:start w:val="1"/>
      <w:numFmt w:val="bullet"/>
      <w:lvlText w:val=""/>
      <w:lvlJc w:val="left"/>
      <w:pPr>
        <w:ind w:left="6971" w:hanging="360"/>
      </w:pPr>
      <w:rPr>
        <w:rFonts w:ascii="Wingdings" w:hAnsi="Wingdings" w:cs="Wingdings" w:hint="default"/>
      </w:rPr>
    </w:lvl>
  </w:abstractNum>
  <w:abstractNum w:abstractNumId="4" w15:restartNumberingAfterBreak="0">
    <w:nsid w:val="70401FF3"/>
    <w:multiLevelType w:val="hybridMultilevel"/>
    <w:tmpl w:val="ACCA2CF2"/>
    <w:lvl w:ilvl="0" w:tplc="87C4EBEE">
      <w:start w:val="1"/>
      <w:numFmt w:val="bullet"/>
      <w:lvlText w:val="-"/>
      <w:lvlJc w:val="left"/>
      <w:pPr>
        <w:ind w:left="720" w:hanging="360"/>
      </w:pPr>
      <w:rPr>
        <w:rFonts w:ascii="Arial" w:hAnsi="Arial" w:cs="Aria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5" w15:restartNumberingAfterBreak="0">
    <w:nsid w:val="721862A5"/>
    <w:multiLevelType w:val="hybridMultilevel"/>
    <w:tmpl w:val="09A0C062"/>
    <w:lvl w:ilvl="0" w:tplc="36248662">
      <w:start w:val="1"/>
      <w:numFmt w:val="decimal"/>
      <w:lvlText w:val="%1."/>
      <w:lvlJc w:val="left"/>
      <w:pPr>
        <w:ind w:left="720" w:hanging="360"/>
      </w:pPr>
      <w:rPr>
        <w:b w:val="0"/>
        <w:bCs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 w15:restartNumberingAfterBreak="0">
    <w:nsid w:val="7BC21569"/>
    <w:multiLevelType w:val="hybridMultilevel"/>
    <w:tmpl w:val="02DAE850"/>
    <w:lvl w:ilvl="0" w:tplc="B3708846">
      <w:start w:val="1"/>
      <w:numFmt w:val="bullet"/>
      <w:lvlText w:val="-"/>
      <w:lvlJc w:val="left"/>
      <w:pPr>
        <w:ind w:left="1287" w:hanging="360"/>
      </w:pPr>
      <w:rPr>
        <w:rFonts w:ascii="Courier New" w:hAnsi="Courier New" w:cs="Courier New"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cs="Wingdings" w:hint="default"/>
      </w:rPr>
    </w:lvl>
    <w:lvl w:ilvl="3" w:tplc="04190001">
      <w:start w:val="1"/>
      <w:numFmt w:val="bullet"/>
      <w:lvlText w:val=""/>
      <w:lvlJc w:val="left"/>
      <w:pPr>
        <w:ind w:left="3447" w:hanging="360"/>
      </w:pPr>
      <w:rPr>
        <w:rFonts w:ascii="Symbol" w:hAnsi="Symbol" w:cs="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cs="Wingdings" w:hint="default"/>
      </w:rPr>
    </w:lvl>
    <w:lvl w:ilvl="6" w:tplc="04190001">
      <w:start w:val="1"/>
      <w:numFmt w:val="bullet"/>
      <w:lvlText w:val=""/>
      <w:lvlJc w:val="left"/>
      <w:pPr>
        <w:ind w:left="5607" w:hanging="360"/>
      </w:pPr>
      <w:rPr>
        <w:rFonts w:ascii="Symbol" w:hAnsi="Symbol" w:cs="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cs="Wingdings" w:hint="default"/>
      </w:rPr>
    </w:lvl>
  </w:abstractNum>
  <w:num w:numId="1">
    <w:abstractNumId w:val="5"/>
  </w:num>
  <w:num w:numId="2">
    <w:abstractNumId w:val="5"/>
  </w:num>
  <w:num w:numId="3">
    <w:abstractNumId w:val="2"/>
  </w:num>
  <w:num w:numId="4">
    <w:abstractNumId w:val="3"/>
  </w:num>
  <w:num w:numId="5">
    <w:abstractNumId w:val="6"/>
  </w:num>
  <w:num w:numId="6">
    <w:abstractNumId w:val="4"/>
  </w:num>
  <w:num w:numId="7">
    <w:abstractNumId w:val="0"/>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defaultTabStop w:val="708"/>
  <w:doNotHyphenateCaps/>
  <w:characterSpacingControl w:val="doNotCompress"/>
  <w:doNotValidateAgainstSchema/>
  <w:doNotDemarcateInvalidXml/>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2701C"/>
    <w:rsid w:val="0001038F"/>
    <w:rsid w:val="0001391E"/>
    <w:rsid w:val="00024D9A"/>
    <w:rsid w:val="0003236A"/>
    <w:rsid w:val="00042044"/>
    <w:rsid w:val="000503C8"/>
    <w:rsid w:val="00055843"/>
    <w:rsid w:val="00081622"/>
    <w:rsid w:val="000878F5"/>
    <w:rsid w:val="000A704D"/>
    <w:rsid w:val="000B045E"/>
    <w:rsid w:val="000B29C6"/>
    <w:rsid w:val="000C0963"/>
    <w:rsid w:val="000E7A65"/>
    <w:rsid w:val="000F01C8"/>
    <w:rsid w:val="000F1607"/>
    <w:rsid w:val="000F1802"/>
    <w:rsid w:val="000F68E1"/>
    <w:rsid w:val="000F6F8F"/>
    <w:rsid w:val="001027CC"/>
    <w:rsid w:val="00130138"/>
    <w:rsid w:val="00136BAC"/>
    <w:rsid w:val="0014301F"/>
    <w:rsid w:val="00167475"/>
    <w:rsid w:val="001B6276"/>
    <w:rsid w:val="001C1DD9"/>
    <w:rsid w:val="001F7F8D"/>
    <w:rsid w:val="00213D7D"/>
    <w:rsid w:val="0022458E"/>
    <w:rsid w:val="00236054"/>
    <w:rsid w:val="00240644"/>
    <w:rsid w:val="002416D4"/>
    <w:rsid w:val="00245B99"/>
    <w:rsid w:val="00270708"/>
    <w:rsid w:val="00287C87"/>
    <w:rsid w:val="00296392"/>
    <w:rsid w:val="002B261B"/>
    <w:rsid w:val="002D62D6"/>
    <w:rsid w:val="002F0AB5"/>
    <w:rsid w:val="002F1C23"/>
    <w:rsid w:val="00313398"/>
    <w:rsid w:val="00342E4C"/>
    <w:rsid w:val="00343CE9"/>
    <w:rsid w:val="003446F1"/>
    <w:rsid w:val="003855D9"/>
    <w:rsid w:val="003915F6"/>
    <w:rsid w:val="003A17CE"/>
    <w:rsid w:val="003B0D8F"/>
    <w:rsid w:val="003B7783"/>
    <w:rsid w:val="00450437"/>
    <w:rsid w:val="00475D92"/>
    <w:rsid w:val="0049045B"/>
    <w:rsid w:val="00492E49"/>
    <w:rsid w:val="004A1095"/>
    <w:rsid w:val="004A66D9"/>
    <w:rsid w:val="004F5DCC"/>
    <w:rsid w:val="0050606D"/>
    <w:rsid w:val="00537AB0"/>
    <w:rsid w:val="00546830"/>
    <w:rsid w:val="00553F33"/>
    <w:rsid w:val="0056435F"/>
    <w:rsid w:val="00592017"/>
    <w:rsid w:val="00595DAD"/>
    <w:rsid w:val="005A26FA"/>
    <w:rsid w:val="005C795D"/>
    <w:rsid w:val="005D7CF9"/>
    <w:rsid w:val="005F5123"/>
    <w:rsid w:val="006000DD"/>
    <w:rsid w:val="00606921"/>
    <w:rsid w:val="00612759"/>
    <w:rsid w:val="006134EF"/>
    <w:rsid w:val="00620BB3"/>
    <w:rsid w:val="0062701C"/>
    <w:rsid w:val="0063383C"/>
    <w:rsid w:val="00635C32"/>
    <w:rsid w:val="006646B6"/>
    <w:rsid w:val="0068278C"/>
    <w:rsid w:val="0069207B"/>
    <w:rsid w:val="006C08C1"/>
    <w:rsid w:val="006C13D1"/>
    <w:rsid w:val="006C40CA"/>
    <w:rsid w:val="006C7D09"/>
    <w:rsid w:val="006F10AA"/>
    <w:rsid w:val="00710953"/>
    <w:rsid w:val="00736BDA"/>
    <w:rsid w:val="007423DF"/>
    <w:rsid w:val="007502B9"/>
    <w:rsid w:val="00755E72"/>
    <w:rsid w:val="00783031"/>
    <w:rsid w:val="00793028"/>
    <w:rsid w:val="007C5C2F"/>
    <w:rsid w:val="007E3501"/>
    <w:rsid w:val="007E410A"/>
    <w:rsid w:val="00801F44"/>
    <w:rsid w:val="0081748B"/>
    <w:rsid w:val="00842CF9"/>
    <w:rsid w:val="008762EA"/>
    <w:rsid w:val="00884408"/>
    <w:rsid w:val="00887EEB"/>
    <w:rsid w:val="008B5120"/>
    <w:rsid w:val="008C10C9"/>
    <w:rsid w:val="008C5494"/>
    <w:rsid w:val="008C7617"/>
    <w:rsid w:val="008D102C"/>
    <w:rsid w:val="008D755D"/>
    <w:rsid w:val="008E1C94"/>
    <w:rsid w:val="008E6880"/>
    <w:rsid w:val="00900F0E"/>
    <w:rsid w:val="00917AD4"/>
    <w:rsid w:val="009430ED"/>
    <w:rsid w:val="00965EC7"/>
    <w:rsid w:val="0099371A"/>
    <w:rsid w:val="009A2296"/>
    <w:rsid w:val="009B4B62"/>
    <w:rsid w:val="009B7CD5"/>
    <w:rsid w:val="009C08A8"/>
    <w:rsid w:val="009D1497"/>
    <w:rsid w:val="009E14F1"/>
    <w:rsid w:val="009E61F0"/>
    <w:rsid w:val="009E7DCD"/>
    <w:rsid w:val="00A05198"/>
    <w:rsid w:val="00A055FA"/>
    <w:rsid w:val="00A16A23"/>
    <w:rsid w:val="00A46A2B"/>
    <w:rsid w:val="00A70B81"/>
    <w:rsid w:val="00A774A5"/>
    <w:rsid w:val="00A87B23"/>
    <w:rsid w:val="00AA6251"/>
    <w:rsid w:val="00AB56E9"/>
    <w:rsid w:val="00B02912"/>
    <w:rsid w:val="00B2339D"/>
    <w:rsid w:val="00B27B87"/>
    <w:rsid w:val="00B636B9"/>
    <w:rsid w:val="00B7046E"/>
    <w:rsid w:val="00B741AC"/>
    <w:rsid w:val="00B77EB0"/>
    <w:rsid w:val="00B9119A"/>
    <w:rsid w:val="00BA06BB"/>
    <w:rsid w:val="00BA5977"/>
    <w:rsid w:val="00BB39E2"/>
    <w:rsid w:val="00BC0F1C"/>
    <w:rsid w:val="00BE23D1"/>
    <w:rsid w:val="00BE2E54"/>
    <w:rsid w:val="00BF1CF4"/>
    <w:rsid w:val="00BF5517"/>
    <w:rsid w:val="00C02024"/>
    <w:rsid w:val="00C02D77"/>
    <w:rsid w:val="00C46C2A"/>
    <w:rsid w:val="00C8143A"/>
    <w:rsid w:val="00C903E5"/>
    <w:rsid w:val="00CB4FFF"/>
    <w:rsid w:val="00CD1DA6"/>
    <w:rsid w:val="00CD5682"/>
    <w:rsid w:val="00CD796A"/>
    <w:rsid w:val="00CE1425"/>
    <w:rsid w:val="00CE1D17"/>
    <w:rsid w:val="00CE31CB"/>
    <w:rsid w:val="00D519CB"/>
    <w:rsid w:val="00D51DD0"/>
    <w:rsid w:val="00D51E0E"/>
    <w:rsid w:val="00D622F4"/>
    <w:rsid w:val="00D739D3"/>
    <w:rsid w:val="00D90045"/>
    <w:rsid w:val="00DB51D4"/>
    <w:rsid w:val="00DD286D"/>
    <w:rsid w:val="00DD44A2"/>
    <w:rsid w:val="00DE7503"/>
    <w:rsid w:val="00E347F4"/>
    <w:rsid w:val="00E36884"/>
    <w:rsid w:val="00E43A58"/>
    <w:rsid w:val="00E456AE"/>
    <w:rsid w:val="00E62077"/>
    <w:rsid w:val="00E71328"/>
    <w:rsid w:val="00EB7839"/>
    <w:rsid w:val="00F24737"/>
    <w:rsid w:val="00F36ADC"/>
    <w:rsid w:val="00F5234D"/>
    <w:rsid w:val="00F6433A"/>
    <w:rsid w:val="00F74C06"/>
    <w:rsid w:val="00F83CB1"/>
    <w:rsid w:val="00F87CBF"/>
    <w:rsid w:val="00FA6185"/>
    <w:rsid w:val="00FB2211"/>
    <w:rsid w:val="00FB2628"/>
    <w:rsid w:val="00FC58B5"/>
    <w:rsid w:val="00FC68D3"/>
    <w:rsid w:val="00FC789B"/>
    <w:rsid w:val="00FE21BE"/>
    <w:rsid w:val="00FF23B4"/>
    <w:rsid w:val="00FF48C4"/>
    <w:rsid w:val="00FF6D7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5C59E741"/>
  <w15:docId w15:val="{B98E8F01-152C-4315-8C6A-D4DD722D99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locked="1"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locked="1" w:uiPriority="0"/>
    <w:lsdException w:name="E-mail Signature" w:semiHidden="1" w:unhideWhenUsed="1"/>
    <w:lsdException w:name="HTML Top of Form" w:semiHidden="1" w:unhideWhenUsed="1"/>
    <w:lsdException w:name="HTML Bottom of Form" w:semiHidden="1" w:unhideWhenUsed="1"/>
    <w:lsdException w:name="Normal (Web)" w:locked="1" w:uiPriority="0"/>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2701C"/>
    <w:pPr>
      <w:spacing w:after="160" w:line="256" w:lineRule="auto"/>
    </w:pPr>
    <w:rPr>
      <w:rFonts w:cs="Calibri"/>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
    <w:name w:val="Абзац списка1"/>
    <w:basedOn w:val="a"/>
    <w:uiPriority w:val="99"/>
    <w:rsid w:val="0062701C"/>
    <w:pPr>
      <w:spacing w:after="200" w:line="276" w:lineRule="auto"/>
      <w:ind w:left="720"/>
    </w:pPr>
    <w:rPr>
      <w:lang w:eastAsia="ru-RU"/>
    </w:rPr>
  </w:style>
  <w:style w:type="paragraph" w:styleId="a3">
    <w:name w:val="Plain Text"/>
    <w:aliases w:val="Знак Знак Знак,Знак Знак Знак Знак Знак Знак,Знак Знак Знак Знак,Знак Знак Знак Знак Знак Знак Знак Знак,Знак Знак Знак Знак Знак Знак Знак,Знак,Plain Text Char Знак Знак Знак Знак Знак,Знак Знак,Знак Знак Знак1,Знак Знак1,Зн"/>
    <w:basedOn w:val="a"/>
    <w:link w:val="a4"/>
    <w:uiPriority w:val="99"/>
    <w:rsid w:val="00AB56E9"/>
    <w:pPr>
      <w:spacing w:after="0" w:line="240" w:lineRule="auto"/>
    </w:pPr>
    <w:rPr>
      <w:rFonts w:ascii="Courier New" w:hAnsi="Courier New" w:cs="Courier New"/>
      <w:sz w:val="20"/>
      <w:szCs w:val="20"/>
      <w:lang w:eastAsia="ru-RU"/>
    </w:rPr>
  </w:style>
  <w:style w:type="character" w:customStyle="1" w:styleId="a4">
    <w:name w:val="Текст Знак"/>
    <w:aliases w:val="Знак Знак Знак Знак1,Знак Знак Знак Знак Знак Знак Знак1,Знак Знак Знак Знак Знак,Знак Знак Знак Знак Знак Знак Знак Знак Знак,Знак Знак Знак Знак Знак Знак Знак Знак1,Знак Знак2,Plain Text Char Знак Знак Знак Знак Знак Знак,Знак Знак Знак2"/>
    <w:link w:val="a3"/>
    <w:uiPriority w:val="99"/>
    <w:locked/>
    <w:rsid w:val="00AB56E9"/>
    <w:rPr>
      <w:rFonts w:ascii="Courier New" w:eastAsia="Times New Roman" w:hAnsi="Courier New" w:cs="Courier New"/>
      <w:sz w:val="20"/>
      <w:szCs w:val="20"/>
      <w:lang w:eastAsia="ru-RU"/>
    </w:rPr>
  </w:style>
  <w:style w:type="paragraph" w:customStyle="1" w:styleId="2">
    <w:name w:val="Знак Знак Знак2 Знак Знак Знак Знак"/>
    <w:basedOn w:val="a"/>
    <w:uiPriority w:val="99"/>
    <w:rsid w:val="00900F0E"/>
    <w:pPr>
      <w:spacing w:line="240" w:lineRule="exact"/>
    </w:pPr>
    <w:rPr>
      <w:rFonts w:ascii="Verdana" w:eastAsia="Times New Roman" w:hAnsi="Verdana" w:cs="Verdana"/>
      <w:sz w:val="20"/>
      <w:szCs w:val="20"/>
      <w:lang w:val="en-US"/>
    </w:rPr>
  </w:style>
  <w:style w:type="paragraph" w:customStyle="1" w:styleId="ConsPlusNormal">
    <w:name w:val="ConsPlusNormal"/>
    <w:uiPriority w:val="99"/>
    <w:rsid w:val="006C7D09"/>
    <w:pPr>
      <w:autoSpaceDE w:val="0"/>
      <w:autoSpaceDN w:val="0"/>
      <w:adjustRightInd w:val="0"/>
    </w:pPr>
    <w:rPr>
      <w:rFonts w:cs="Calibri"/>
      <w:sz w:val="28"/>
      <w:szCs w:val="28"/>
      <w:lang w:eastAsia="en-US"/>
    </w:rPr>
  </w:style>
  <w:style w:type="paragraph" w:styleId="a5">
    <w:name w:val="Normal (Web)"/>
    <w:basedOn w:val="a"/>
    <w:rsid w:val="009E14F1"/>
    <w:pPr>
      <w:spacing w:before="100" w:beforeAutospacing="1" w:after="100" w:afterAutospacing="1" w:line="240" w:lineRule="auto"/>
    </w:pPr>
    <w:rPr>
      <w:sz w:val="24"/>
      <w:szCs w:val="24"/>
      <w:lang w:eastAsia="ru-RU"/>
    </w:rPr>
  </w:style>
  <w:style w:type="paragraph" w:styleId="a6">
    <w:name w:val="List Paragraph"/>
    <w:basedOn w:val="a"/>
    <w:link w:val="a7"/>
    <w:uiPriority w:val="99"/>
    <w:qFormat/>
    <w:rsid w:val="00612759"/>
    <w:pPr>
      <w:spacing w:after="200" w:line="276" w:lineRule="auto"/>
      <w:ind w:left="720"/>
    </w:pPr>
    <w:rPr>
      <w:rFonts w:eastAsia="Times New Roman"/>
      <w:sz w:val="20"/>
      <w:szCs w:val="20"/>
      <w:lang w:eastAsia="ru-RU"/>
    </w:rPr>
  </w:style>
  <w:style w:type="character" w:customStyle="1" w:styleId="a7">
    <w:name w:val="Абзац списка Знак"/>
    <w:link w:val="a6"/>
    <w:uiPriority w:val="99"/>
    <w:locked/>
    <w:rsid w:val="00612759"/>
    <w:rPr>
      <w:rFonts w:ascii="Calibri" w:hAnsi="Calibri" w:cs="Calibri"/>
    </w:rPr>
  </w:style>
  <w:style w:type="paragraph" w:customStyle="1" w:styleId="21">
    <w:name w:val="Знак Знак Знак2 Знак Знак Знак Знак1"/>
    <w:basedOn w:val="a"/>
    <w:uiPriority w:val="99"/>
    <w:rsid w:val="00343CE9"/>
    <w:pPr>
      <w:spacing w:line="240" w:lineRule="exact"/>
    </w:pPr>
    <w:rPr>
      <w:rFonts w:ascii="Verdana" w:eastAsia="Times New Roman" w:hAnsi="Verdana" w:cs="Verdana"/>
      <w:sz w:val="20"/>
      <w:szCs w:val="20"/>
      <w:lang w:val="en-US"/>
    </w:rPr>
  </w:style>
  <w:style w:type="paragraph" w:styleId="a8">
    <w:name w:val="Body Text Indent"/>
    <w:basedOn w:val="a"/>
    <w:link w:val="a9"/>
    <w:uiPriority w:val="99"/>
    <w:rsid w:val="00BE2E54"/>
    <w:pPr>
      <w:spacing w:after="120" w:line="240" w:lineRule="auto"/>
      <w:ind w:left="283"/>
    </w:pPr>
    <w:rPr>
      <w:rFonts w:ascii="Times New Roman" w:eastAsia="Times New Roman" w:hAnsi="Times New Roman" w:cs="Times New Roman"/>
      <w:sz w:val="24"/>
      <w:szCs w:val="24"/>
      <w:lang w:eastAsia="ru-RU"/>
    </w:rPr>
  </w:style>
  <w:style w:type="character" w:customStyle="1" w:styleId="a9">
    <w:name w:val="Основной текст с отступом Знак"/>
    <w:link w:val="a8"/>
    <w:uiPriority w:val="99"/>
    <w:locked/>
    <w:rsid w:val="00BE2E54"/>
    <w:rPr>
      <w:rFonts w:ascii="Times New Roman" w:hAnsi="Times New Roman" w:cs="Times New Roman"/>
      <w:sz w:val="24"/>
      <w:szCs w:val="24"/>
      <w:lang w:eastAsia="ru-RU"/>
    </w:rPr>
  </w:style>
  <w:style w:type="paragraph" w:customStyle="1" w:styleId="Default">
    <w:name w:val="Default"/>
    <w:uiPriority w:val="99"/>
    <w:rsid w:val="00C903E5"/>
    <w:pPr>
      <w:autoSpaceDE w:val="0"/>
      <w:autoSpaceDN w:val="0"/>
      <w:adjustRightInd w:val="0"/>
    </w:pPr>
    <w:rPr>
      <w:rFonts w:cs="Calibri"/>
      <w:color w:val="000000"/>
      <w:sz w:val="24"/>
      <w:szCs w:val="24"/>
    </w:rPr>
  </w:style>
  <w:style w:type="paragraph" w:styleId="aa">
    <w:name w:val="Balloon Text"/>
    <w:basedOn w:val="a"/>
    <w:link w:val="ab"/>
    <w:uiPriority w:val="99"/>
    <w:semiHidden/>
    <w:rsid w:val="004A1095"/>
    <w:pPr>
      <w:spacing w:after="0" w:line="240" w:lineRule="auto"/>
    </w:pPr>
    <w:rPr>
      <w:rFonts w:ascii="Segoe UI" w:hAnsi="Segoe UI" w:cs="Segoe UI"/>
      <w:sz w:val="18"/>
      <w:szCs w:val="18"/>
    </w:rPr>
  </w:style>
  <w:style w:type="character" w:customStyle="1" w:styleId="ab">
    <w:name w:val="Текст выноски Знак"/>
    <w:link w:val="aa"/>
    <w:uiPriority w:val="99"/>
    <w:semiHidden/>
    <w:locked/>
    <w:rsid w:val="004A1095"/>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37215379">
      <w:marLeft w:val="0"/>
      <w:marRight w:val="0"/>
      <w:marTop w:val="0"/>
      <w:marBottom w:val="0"/>
      <w:divBdr>
        <w:top w:val="none" w:sz="0" w:space="0" w:color="auto"/>
        <w:left w:val="none" w:sz="0" w:space="0" w:color="auto"/>
        <w:bottom w:val="none" w:sz="0" w:space="0" w:color="auto"/>
        <w:right w:val="none" w:sz="0" w:space="0" w:color="auto"/>
      </w:divBdr>
    </w:div>
    <w:div w:id="1437215380">
      <w:marLeft w:val="0"/>
      <w:marRight w:val="0"/>
      <w:marTop w:val="0"/>
      <w:marBottom w:val="0"/>
      <w:divBdr>
        <w:top w:val="none" w:sz="0" w:space="0" w:color="auto"/>
        <w:left w:val="none" w:sz="0" w:space="0" w:color="auto"/>
        <w:bottom w:val="none" w:sz="0" w:space="0" w:color="auto"/>
        <w:right w:val="none" w:sz="0" w:space="0" w:color="auto"/>
      </w:divBdr>
    </w:div>
    <w:div w:id="1437215381">
      <w:marLeft w:val="0"/>
      <w:marRight w:val="0"/>
      <w:marTop w:val="0"/>
      <w:marBottom w:val="0"/>
      <w:divBdr>
        <w:top w:val="none" w:sz="0" w:space="0" w:color="auto"/>
        <w:left w:val="none" w:sz="0" w:space="0" w:color="auto"/>
        <w:bottom w:val="none" w:sz="0" w:space="0" w:color="auto"/>
        <w:right w:val="none" w:sz="0" w:space="0" w:color="auto"/>
      </w:divBdr>
    </w:div>
    <w:div w:id="1437215382">
      <w:marLeft w:val="0"/>
      <w:marRight w:val="0"/>
      <w:marTop w:val="0"/>
      <w:marBottom w:val="0"/>
      <w:divBdr>
        <w:top w:val="none" w:sz="0" w:space="0" w:color="auto"/>
        <w:left w:val="none" w:sz="0" w:space="0" w:color="auto"/>
        <w:bottom w:val="none" w:sz="0" w:space="0" w:color="auto"/>
        <w:right w:val="none" w:sz="0" w:space="0" w:color="auto"/>
      </w:divBdr>
    </w:div>
    <w:div w:id="1437215383">
      <w:marLeft w:val="0"/>
      <w:marRight w:val="0"/>
      <w:marTop w:val="0"/>
      <w:marBottom w:val="0"/>
      <w:divBdr>
        <w:top w:val="none" w:sz="0" w:space="0" w:color="auto"/>
        <w:left w:val="none" w:sz="0" w:space="0" w:color="auto"/>
        <w:bottom w:val="none" w:sz="0" w:space="0" w:color="auto"/>
        <w:right w:val="none" w:sz="0" w:space="0" w:color="auto"/>
      </w:divBdr>
    </w:div>
    <w:div w:id="1437215384">
      <w:marLeft w:val="0"/>
      <w:marRight w:val="0"/>
      <w:marTop w:val="0"/>
      <w:marBottom w:val="0"/>
      <w:divBdr>
        <w:top w:val="none" w:sz="0" w:space="0" w:color="auto"/>
        <w:left w:val="none" w:sz="0" w:space="0" w:color="auto"/>
        <w:bottom w:val="none" w:sz="0" w:space="0" w:color="auto"/>
        <w:right w:val="none" w:sz="0" w:space="0" w:color="auto"/>
      </w:divBdr>
    </w:div>
    <w:div w:id="1437215385">
      <w:marLeft w:val="0"/>
      <w:marRight w:val="0"/>
      <w:marTop w:val="0"/>
      <w:marBottom w:val="0"/>
      <w:divBdr>
        <w:top w:val="none" w:sz="0" w:space="0" w:color="auto"/>
        <w:left w:val="none" w:sz="0" w:space="0" w:color="auto"/>
        <w:bottom w:val="none" w:sz="0" w:space="0" w:color="auto"/>
        <w:right w:val="none" w:sz="0" w:space="0" w:color="auto"/>
      </w:divBdr>
    </w:div>
    <w:div w:id="1437215386">
      <w:marLeft w:val="0"/>
      <w:marRight w:val="0"/>
      <w:marTop w:val="0"/>
      <w:marBottom w:val="0"/>
      <w:divBdr>
        <w:top w:val="none" w:sz="0" w:space="0" w:color="auto"/>
        <w:left w:val="none" w:sz="0" w:space="0" w:color="auto"/>
        <w:bottom w:val="none" w:sz="0" w:space="0" w:color="auto"/>
        <w:right w:val="none" w:sz="0" w:space="0" w:color="auto"/>
      </w:divBdr>
    </w:div>
    <w:div w:id="1437215387">
      <w:marLeft w:val="0"/>
      <w:marRight w:val="0"/>
      <w:marTop w:val="0"/>
      <w:marBottom w:val="0"/>
      <w:divBdr>
        <w:top w:val="none" w:sz="0" w:space="0" w:color="auto"/>
        <w:left w:val="none" w:sz="0" w:space="0" w:color="auto"/>
        <w:bottom w:val="none" w:sz="0" w:space="0" w:color="auto"/>
        <w:right w:val="none" w:sz="0" w:space="0" w:color="auto"/>
      </w:divBdr>
    </w:div>
    <w:div w:id="1437215388">
      <w:marLeft w:val="0"/>
      <w:marRight w:val="0"/>
      <w:marTop w:val="0"/>
      <w:marBottom w:val="0"/>
      <w:divBdr>
        <w:top w:val="none" w:sz="0" w:space="0" w:color="auto"/>
        <w:left w:val="none" w:sz="0" w:space="0" w:color="auto"/>
        <w:bottom w:val="none" w:sz="0" w:space="0" w:color="auto"/>
        <w:right w:val="none" w:sz="0" w:space="0" w:color="auto"/>
      </w:divBdr>
    </w:div>
    <w:div w:id="1437215389">
      <w:marLeft w:val="0"/>
      <w:marRight w:val="0"/>
      <w:marTop w:val="0"/>
      <w:marBottom w:val="0"/>
      <w:divBdr>
        <w:top w:val="none" w:sz="0" w:space="0" w:color="auto"/>
        <w:left w:val="none" w:sz="0" w:space="0" w:color="auto"/>
        <w:bottom w:val="none" w:sz="0" w:space="0" w:color="auto"/>
        <w:right w:val="none" w:sz="0" w:space="0" w:color="auto"/>
      </w:divBdr>
    </w:div>
    <w:div w:id="1437215390">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 Type="http://schemas.openxmlformats.org/officeDocument/2006/relationships/styles" Target="styles.xml"/><Relationship Id="rId16" Type="http://schemas.openxmlformats.org/officeDocument/2006/relationships/image" Target="media/image11.jpeg"/><Relationship Id="rId1" Type="http://schemas.openxmlformats.org/officeDocument/2006/relationships/numbering" Target="numbering.xml"/><Relationship Id="rId6" Type="http://schemas.openxmlformats.org/officeDocument/2006/relationships/oleObject" Target="embeddings/oleObject1.bin"/><Relationship Id="rId11" Type="http://schemas.openxmlformats.org/officeDocument/2006/relationships/image" Target="media/image6.jpeg"/><Relationship Id="rId5" Type="http://schemas.openxmlformats.org/officeDocument/2006/relationships/image" Target="media/image1.emf"/><Relationship Id="rId15" Type="http://schemas.openxmlformats.org/officeDocument/2006/relationships/image" Target="media/image10.jpeg"/><Relationship Id="rId10" Type="http://schemas.openxmlformats.org/officeDocument/2006/relationships/image" Target="media/image5.jpe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5</Pages>
  <Words>661</Words>
  <Characters>3772</Characters>
  <Application>Microsoft Office Word</Application>
  <DocSecurity>0</DocSecurity>
  <Lines>31</Lines>
  <Paragraphs>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4425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userIR</cp:lastModifiedBy>
  <cp:revision>2</cp:revision>
  <cp:lastPrinted>2024-03-21T08:56:00Z</cp:lastPrinted>
  <dcterms:created xsi:type="dcterms:W3CDTF">2024-03-21T12:49:00Z</dcterms:created>
  <dcterms:modified xsi:type="dcterms:W3CDTF">2024-03-21T12:49:00Z</dcterms:modified>
</cp:coreProperties>
</file>